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EAD8E4B" w:rsidP="32D51CC5" w:rsidRDefault="1EAD8E4B" w14:paraId="6F655DE3" w14:textId="32C60F4D">
      <w:pPr>
        <w:spacing w:before="240" w:beforeAutospacing="off" w:after="240" w:afterAutospacing="off"/>
      </w:pPr>
      <w:r w:rsidRPr="32D51CC5" w:rsidR="1EAD8E4B">
        <w:rPr>
          <w:rFonts w:ascii="Aptos" w:hAnsi="Aptos" w:eastAsia="Aptos" w:cs="Aptos"/>
          <w:b w:val="1"/>
          <w:bCs w:val="1"/>
          <w:noProof w:val="0"/>
          <w:sz w:val="24"/>
          <w:szCs w:val="24"/>
          <w:lang w:val="en-GB"/>
        </w:rPr>
        <w:t>Tej Pratap Singh</w:t>
      </w:r>
      <w:r>
        <w:br/>
      </w:r>
      <w:r w:rsidRPr="32D51CC5" w:rsidR="1EAD8E4B">
        <w:rPr>
          <w:rFonts w:ascii="Aptos" w:hAnsi="Aptos" w:eastAsia="Aptos" w:cs="Aptos"/>
          <w:noProof w:val="0"/>
          <w:sz w:val="24"/>
          <w:szCs w:val="24"/>
          <w:lang w:val="en-GB"/>
        </w:rPr>
        <w:t xml:space="preserve"> 📧 Email: </w:t>
      </w:r>
      <w:hyperlink r:id="R720c2a4c8dab48c9">
        <w:r w:rsidRPr="32D51CC5" w:rsidR="1EAD8E4B">
          <w:rPr>
            <w:rStyle w:val="Hyperlink"/>
            <w:rFonts w:ascii="Aptos" w:hAnsi="Aptos" w:eastAsia="Aptos" w:cs="Aptos"/>
            <w:noProof w:val="0"/>
            <w:sz w:val="24"/>
            <w:szCs w:val="24"/>
            <w:lang w:val="en-GB"/>
          </w:rPr>
          <w:t>tejpratapsingh12062001@gmail.com</w:t>
        </w:r>
      </w:hyperlink>
      <w:r w:rsidRPr="32D51CC5" w:rsidR="1EAD8E4B">
        <w:rPr>
          <w:rFonts w:ascii="Aptos" w:hAnsi="Aptos" w:eastAsia="Aptos" w:cs="Aptos"/>
          <w:noProof w:val="0"/>
          <w:sz w:val="24"/>
          <w:szCs w:val="24"/>
          <w:lang w:val="en-GB"/>
        </w:rPr>
        <w:t> | 📞 +91 7067254651</w:t>
      </w:r>
      <w:r>
        <w:br/>
      </w:r>
      <w:r w:rsidRPr="32D51CC5" w:rsidR="1EAD8E4B">
        <w:rPr>
          <w:rFonts w:ascii="Aptos" w:hAnsi="Aptos" w:eastAsia="Aptos" w:cs="Aptos"/>
          <w:noProof w:val="0"/>
          <w:sz w:val="24"/>
          <w:szCs w:val="24"/>
          <w:lang w:val="en-GB"/>
        </w:rPr>
        <w:t xml:space="preserve"> 🔗 LinkedIn Profile: </w:t>
      </w:r>
      <w:hyperlink r:id="R33f2ca044fdc4113">
        <w:r w:rsidRPr="32D51CC5" w:rsidR="1EAD8E4B">
          <w:rPr>
            <w:rStyle w:val="Hyperlink"/>
            <w:rFonts w:ascii="Aptos" w:hAnsi="Aptos" w:eastAsia="Aptos" w:cs="Aptos"/>
            <w:noProof w:val="0"/>
            <w:sz w:val="24"/>
            <w:szCs w:val="24"/>
            <w:lang w:val="en-GB"/>
          </w:rPr>
          <w:t>tej-pratap-singh-3363181b4</w:t>
        </w:r>
      </w:hyperlink>
    </w:p>
    <w:p w:rsidR="32D51CC5" w:rsidRDefault="32D51CC5" w14:paraId="50AFF02D" w14:textId="7435842C"/>
    <w:p w:rsidR="1EAD8E4B" w:rsidP="32D51CC5" w:rsidRDefault="1EAD8E4B" w14:paraId="518AB507" w14:textId="6B4965A3">
      <w:pPr>
        <w:pStyle w:val="Heading3"/>
        <w:spacing w:before="281" w:beforeAutospacing="off" w:after="281" w:afterAutospacing="off"/>
      </w:pPr>
      <w:r w:rsidRPr="32D51CC5" w:rsidR="1EAD8E4B">
        <w:rPr>
          <w:rFonts w:ascii="Aptos" w:hAnsi="Aptos" w:eastAsia="Aptos" w:cs="Aptos"/>
          <w:b w:val="1"/>
          <w:bCs w:val="1"/>
          <w:noProof w:val="0"/>
          <w:sz w:val="28"/>
          <w:szCs w:val="28"/>
          <w:lang w:val="en-GB"/>
        </w:rPr>
        <w:t>Professional Summary</w:t>
      </w:r>
    </w:p>
    <w:p w:rsidR="1EAD8E4B" w:rsidP="32D51CC5" w:rsidRDefault="1EAD8E4B" w14:paraId="340622F2" w14:textId="069C28FA">
      <w:pPr>
        <w:spacing w:before="240" w:beforeAutospacing="off" w:after="240" w:afterAutospacing="off"/>
      </w:pPr>
      <w:r w:rsidRPr="32D51CC5" w:rsidR="1EAD8E4B">
        <w:rPr>
          <w:rFonts w:ascii="Aptos" w:hAnsi="Aptos" w:eastAsia="Aptos" w:cs="Aptos"/>
          <w:noProof w:val="0"/>
          <w:sz w:val="24"/>
          <w:szCs w:val="24"/>
          <w:lang w:val="en-GB"/>
        </w:rPr>
        <w:t>SAP SuccessFactors Consultant with 2.5 years of experience in implementation, enhancement, and support of Recruiting Management (RCM) and initial configuration of Onboarding 2.0 (ONB 2.0). Strong in HR process alignment, global issue resolution, workflow testing, and documentation. Skilled in cross-functional collaboration and KBA creation; currently contributing to SAP Product Support.</w:t>
      </w:r>
    </w:p>
    <w:p w:rsidR="32D51CC5" w:rsidRDefault="32D51CC5" w14:paraId="130CA6FB" w14:textId="54BB7482"/>
    <w:p w:rsidR="1EAD8E4B" w:rsidP="32D51CC5" w:rsidRDefault="1EAD8E4B" w14:paraId="7C1D198D" w14:textId="682FF5AD">
      <w:pPr>
        <w:pStyle w:val="Heading3"/>
        <w:spacing w:before="281" w:beforeAutospacing="off" w:after="281" w:afterAutospacing="off"/>
      </w:pPr>
      <w:r w:rsidRPr="32D51CC5" w:rsidR="1EAD8E4B">
        <w:rPr>
          <w:rFonts w:ascii="Aptos" w:hAnsi="Aptos" w:eastAsia="Aptos" w:cs="Aptos"/>
          <w:b w:val="1"/>
          <w:bCs w:val="1"/>
          <w:noProof w:val="0"/>
          <w:sz w:val="28"/>
          <w:szCs w:val="28"/>
          <w:lang w:val="en-GB"/>
        </w:rPr>
        <w:t>Skills</w:t>
      </w:r>
    </w:p>
    <w:p w:rsidR="1EAD8E4B" w:rsidP="32D51CC5" w:rsidRDefault="1EAD8E4B" w14:paraId="7166149F" w14:textId="2788F308">
      <w:pPr>
        <w:spacing w:before="240" w:beforeAutospacing="off" w:after="240" w:afterAutospacing="off"/>
      </w:pPr>
      <w:r w:rsidRPr="32D51CC5" w:rsidR="1EAD8E4B">
        <w:rPr>
          <w:rFonts w:ascii="Aptos" w:hAnsi="Aptos" w:eastAsia="Aptos" w:cs="Aptos"/>
          <w:b w:val="1"/>
          <w:bCs w:val="1"/>
          <w:noProof w:val="0"/>
          <w:sz w:val="24"/>
          <w:szCs w:val="24"/>
          <w:lang w:val="en-GB"/>
        </w:rPr>
        <w:t>SAP Modules:</w:t>
      </w:r>
      <w:r w:rsidRPr="32D51CC5" w:rsidR="1EAD8E4B">
        <w:rPr>
          <w:rFonts w:ascii="Aptos" w:hAnsi="Aptos" w:eastAsia="Aptos" w:cs="Aptos"/>
          <w:noProof w:val="0"/>
          <w:sz w:val="24"/>
          <w:szCs w:val="24"/>
          <w:lang w:val="en-GB"/>
        </w:rPr>
        <w:t xml:space="preserve"> SAP SF RCM, SAP SF ONB 2.0</w:t>
      </w:r>
      <w:r>
        <w:br/>
      </w:r>
      <w:r w:rsidRPr="32D51CC5" w:rsidR="1EAD8E4B">
        <w:rPr>
          <w:rFonts w:ascii="Aptos" w:hAnsi="Aptos" w:eastAsia="Aptos" w:cs="Aptos"/>
          <w:noProof w:val="0"/>
          <w:sz w:val="24"/>
          <w:szCs w:val="24"/>
          <w:lang w:val="en-GB"/>
        </w:rPr>
        <w:t xml:space="preserve"> </w:t>
      </w:r>
      <w:r w:rsidRPr="32D51CC5" w:rsidR="1EAD8E4B">
        <w:rPr>
          <w:rFonts w:ascii="Aptos" w:hAnsi="Aptos" w:eastAsia="Aptos" w:cs="Aptos"/>
          <w:b w:val="1"/>
          <w:bCs w:val="1"/>
          <w:noProof w:val="0"/>
          <w:sz w:val="24"/>
          <w:szCs w:val="24"/>
          <w:lang w:val="en-GB"/>
        </w:rPr>
        <w:t>Tools:</w:t>
      </w:r>
      <w:r w:rsidRPr="32D51CC5" w:rsidR="1EAD8E4B">
        <w:rPr>
          <w:rFonts w:ascii="Aptos" w:hAnsi="Aptos" w:eastAsia="Aptos" w:cs="Aptos"/>
          <w:noProof w:val="0"/>
          <w:sz w:val="24"/>
          <w:szCs w:val="24"/>
          <w:lang w:val="en-GB"/>
        </w:rPr>
        <w:t xml:space="preserve"> Jenkins, Splunk</w:t>
      </w:r>
      <w:r>
        <w:br/>
      </w:r>
      <w:r w:rsidRPr="32D51CC5" w:rsidR="1EAD8E4B">
        <w:rPr>
          <w:rFonts w:ascii="Aptos" w:hAnsi="Aptos" w:eastAsia="Aptos" w:cs="Aptos"/>
          <w:noProof w:val="0"/>
          <w:sz w:val="24"/>
          <w:szCs w:val="24"/>
          <w:lang w:val="en-GB"/>
        </w:rPr>
        <w:t xml:space="preserve"> </w:t>
      </w:r>
      <w:r w:rsidRPr="32D51CC5" w:rsidR="1EAD8E4B">
        <w:rPr>
          <w:rFonts w:ascii="Aptos" w:hAnsi="Aptos" w:eastAsia="Aptos" w:cs="Aptos"/>
          <w:b w:val="1"/>
          <w:bCs w:val="1"/>
          <w:noProof w:val="0"/>
          <w:sz w:val="24"/>
          <w:szCs w:val="24"/>
          <w:lang w:val="en-GB"/>
        </w:rPr>
        <w:t>Web Technologies:</w:t>
      </w:r>
      <w:r w:rsidRPr="32D51CC5" w:rsidR="1EAD8E4B">
        <w:rPr>
          <w:rFonts w:ascii="Aptos" w:hAnsi="Aptos" w:eastAsia="Aptos" w:cs="Aptos"/>
          <w:noProof w:val="0"/>
          <w:sz w:val="24"/>
          <w:szCs w:val="24"/>
          <w:lang w:val="en-GB"/>
        </w:rPr>
        <w:t xml:space="preserve"> HTML, CSS, JavaScript</w:t>
      </w:r>
    </w:p>
    <w:p w:rsidR="32D51CC5" w:rsidRDefault="32D51CC5" w14:paraId="61889F43" w14:textId="318C65EF"/>
    <w:p w:rsidR="1EAD8E4B" w:rsidP="32D51CC5" w:rsidRDefault="1EAD8E4B" w14:paraId="5BB0D9FC" w14:textId="6256FC54">
      <w:pPr>
        <w:pStyle w:val="Heading3"/>
        <w:spacing w:before="281" w:beforeAutospacing="off" w:after="281" w:afterAutospacing="off"/>
      </w:pPr>
      <w:r w:rsidRPr="32D51CC5" w:rsidR="1EAD8E4B">
        <w:rPr>
          <w:rFonts w:ascii="Aptos" w:hAnsi="Aptos" w:eastAsia="Aptos" w:cs="Aptos"/>
          <w:b w:val="1"/>
          <w:bCs w:val="1"/>
          <w:noProof w:val="0"/>
          <w:sz w:val="28"/>
          <w:szCs w:val="28"/>
          <w:lang w:val="en-GB"/>
        </w:rPr>
        <w:t>Certifications and Awards</w:t>
      </w:r>
    </w:p>
    <w:p w:rsidR="1EAD8E4B" w:rsidP="32D51CC5" w:rsidRDefault="1EAD8E4B" w14:paraId="1E1778BC" w14:textId="07C57612">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b w:val="1"/>
          <w:bCs w:val="1"/>
          <w:noProof w:val="0"/>
          <w:sz w:val="24"/>
          <w:szCs w:val="24"/>
          <w:lang w:val="en-GB"/>
        </w:rPr>
        <w:t>Bravo Award – Q1 2024</w:t>
      </w:r>
      <w:r w:rsidRPr="32D51CC5" w:rsidR="1EAD8E4B">
        <w:rPr>
          <w:rFonts w:ascii="Aptos" w:hAnsi="Aptos" w:eastAsia="Aptos" w:cs="Aptos"/>
          <w:noProof w:val="0"/>
          <w:sz w:val="24"/>
          <w:szCs w:val="24"/>
          <w:lang w:val="en-GB"/>
        </w:rPr>
        <w:t xml:space="preserve"> – Recognized for SAP SF global support</w:t>
      </w:r>
    </w:p>
    <w:p w:rsidR="1EAD8E4B" w:rsidP="32D51CC5" w:rsidRDefault="1EAD8E4B" w14:paraId="07334B06" w14:textId="0D3B7D7B">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b w:val="1"/>
          <w:bCs w:val="1"/>
          <w:noProof w:val="0"/>
          <w:sz w:val="24"/>
          <w:szCs w:val="24"/>
          <w:lang w:val="en-GB"/>
        </w:rPr>
        <w:t>SAP SF Recruiting Certified</w:t>
      </w:r>
      <w:r w:rsidRPr="32D51CC5" w:rsidR="1EAD8E4B">
        <w:rPr>
          <w:rFonts w:ascii="Aptos" w:hAnsi="Aptos" w:eastAsia="Aptos" w:cs="Aptos"/>
          <w:noProof w:val="0"/>
          <w:sz w:val="24"/>
          <w:szCs w:val="24"/>
          <w:lang w:val="en-GB"/>
        </w:rPr>
        <w:t xml:space="preserve"> – </w:t>
      </w:r>
      <w:hyperlink r:id="Rfebe43fcbc84438b">
        <w:r w:rsidRPr="32D51CC5" w:rsidR="1EAD8E4B">
          <w:rPr>
            <w:rStyle w:val="Hyperlink"/>
            <w:rFonts w:ascii="Aptos" w:hAnsi="Aptos" w:eastAsia="Aptos" w:cs="Aptos"/>
            <w:noProof w:val="0"/>
            <w:sz w:val="24"/>
            <w:szCs w:val="24"/>
            <w:lang w:val="en-GB"/>
          </w:rPr>
          <w:t>View Credential</w:t>
        </w:r>
      </w:hyperlink>
    </w:p>
    <w:p w:rsidR="1EAD8E4B" w:rsidP="32D51CC5" w:rsidRDefault="1EAD8E4B" w14:paraId="453BCD83" w14:textId="7EAA346E">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b w:val="1"/>
          <w:bCs w:val="1"/>
          <w:noProof w:val="0"/>
          <w:sz w:val="24"/>
          <w:szCs w:val="24"/>
          <w:lang w:val="en-GB"/>
        </w:rPr>
        <w:t>SAP SF ONB 2.0 Certified</w:t>
      </w:r>
      <w:r w:rsidRPr="32D51CC5" w:rsidR="1EAD8E4B">
        <w:rPr>
          <w:rFonts w:ascii="Aptos" w:hAnsi="Aptos" w:eastAsia="Aptos" w:cs="Aptos"/>
          <w:noProof w:val="0"/>
          <w:sz w:val="24"/>
          <w:szCs w:val="24"/>
          <w:lang w:val="en-GB"/>
        </w:rPr>
        <w:t xml:space="preserve"> – </w:t>
      </w:r>
      <w:hyperlink r:id="R6deaa64a5fa24e31">
        <w:r w:rsidRPr="32D51CC5" w:rsidR="1EAD8E4B">
          <w:rPr>
            <w:rStyle w:val="Hyperlink"/>
            <w:rFonts w:ascii="Aptos" w:hAnsi="Aptos" w:eastAsia="Aptos" w:cs="Aptos"/>
            <w:noProof w:val="0"/>
            <w:sz w:val="24"/>
            <w:szCs w:val="24"/>
            <w:lang w:val="en-GB"/>
          </w:rPr>
          <w:t>View Credential</w:t>
        </w:r>
      </w:hyperlink>
    </w:p>
    <w:p w:rsidR="32D51CC5" w:rsidRDefault="32D51CC5" w14:paraId="2CA5A038" w14:textId="62EC9A62"/>
    <w:p w:rsidR="1EAD8E4B" w:rsidP="32D51CC5" w:rsidRDefault="1EAD8E4B" w14:paraId="4ED9A16C" w14:textId="3CFAA1F2">
      <w:pPr>
        <w:pStyle w:val="Heading3"/>
        <w:spacing w:before="281" w:beforeAutospacing="off" w:after="281" w:afterAutospacing="off"/>
      </w:pPr>
      <w:r w:rsidRPr="32D51CC5" w:rsidR="1EAD8E4B">
        <w:rPr>
          <w:rFonts w:ascii="Aptos" w:hAnsi="Aptos" w:eastAsia="Aptos" w:cs="Aptos"/>
          <w:b w:val="1"/>
          <w:bCs w:val="1"/>
          <w:noProof w:val="0"/>
          <w:sz w:val="28"/>
          <w:szCs w:val="28"/>
          <w:lang w:val="en-GB"/>
        </w:rPr>
        <w:t>Professional Experience</w:t>
      </w:r>
    </w:p>
    <w:p w:rsidR="1EAD8E4B" w:rsidP="32D51CC5" w:rsidRDefault="1EAD8E4B" w14:paraId="0A006436" w14:textId="53814BC2">
      <w:pPr>
        <w:spacing w:before="240" w:beforeAutospacing="off" w:after="240" w:afterAutospacing="off"/>
        <w:rPr>
          <w:rFonts w:ascii="Aptos" w:hAnsi="Aptos" w:eastAsia="Aptos" w:cs="Aptos"/>
          <w:b w:val="1"/>
          <w:bCs w:val="1"/>
          <w:noProof w:val="0"/>
          <w:sz w:val="24"/>
          <w:szCs w:val="24"/>
          <w:lang w:val="en-GB"/>
        </w:rPr>
      </w:pPr>
      <w:r w:rsidRPr="32D51CC5" w:rsidR="1EAD8E4B">
        <w:rPr>
          <w:rFonts w:ascii="Aptos" w:hAnsi="Aptos" w:eastAsia="Aptos" w:cs="Aptos"/>
          <w:b w:val="1"/>
          <w:bCs w:val="1"/>
          <w:noProof w:val="0"/>
          <w:sz w:val="24"/>
          <w:szCs w:val="24"/>
          <w:lang w:val="en-GB"/>
        </w:rPr>
        <w:t>Consultant</w:t>
      </w:r>
      <w:r>
        <w:br/>
      </w:r>
      <w:r w:rsidRPr="32D51CC5" w:rsidR="1EAD8E4B">
        <w:rPr>
          <w:rFonts w:ascii="Aptos" w:hAnsi="Aptos" w:eastAsia="Aptos" w:cs="Aptos"/>
          <w:noProof w:val="0"/>
          <w:sz w:val="24"/>
          <w:szCs w:val="24"/>
          <w:lang w:val="en-GB"/>
        </w:rPr>
        <w:t xml:space="preserve"> </w:t>
      </w:r>
      <w:r w:rsidRPr="32D51CC5" w:rsidR="1EAD8E4B">
        <w:rPr>
          <w:rFonts w:ascii="Aptos" w:hAnsi="Aptos" w:eastAsia="Aptos" w:cs="Aptos"/>
          <w:i w:val="1"/>
          <w:iCs w:val="1"/>
          <w:noProof w:val="0"/>
          <w:sz w:val="24"/>
          <w:szCs w:val="24"/>
          <w:lang w:val="en-GB"/>
        </w:rPr>
        <w:t>Sitcon</w:t>
      </w:r>
      <w:r w:rsidRPr="32D51CC5" w:rsidR="1EAD8E4B">
        <w:rPr>
          <w:rFonts w:ascii="Aptos" w:hAnsi="Aptos" w:eastAsia="Aptos" w:cs="Aptos"/>
          <w:i w:val="1"/>
          <w:iCs w:val="1"/>
          <w:noProof w:val="0"/>
          <w:sz w:val="24"/>
          <w:szCs w:val="24"/>
          <w:lang w:val="en-GB"/>
        </w:rPr>
        <w:t xml:space="preserve"> Consulting Services – Pune</w:t>
      </w:r>
      <w:r>
        <w:br/>
      </w:r>
      <w:r w:rsidRPr="32D51CC5" w:rsidR="1EAD8E4B">
        <w:rPr>
          <w:rFonts w:ascii="Aptos" w:hAnsi="Aptos" w:eastAsia="Aptos" w:cs="Aptos"/>
          <w:noProof w:val="0"/>
          <w:sz w:val="24"/>
          <w:szCs w:val="24"/>
          <w:lang w:val="en-GB"/>
        </w:rPr>
        <w:t xml:space="preserve"> </w:t>
      </w:r>
      <w:r w:rsidRPr="32D51CC5" w:rsidR="1EAD8E4B">
        <w:rPr>
          <w:rFonts w:ascii="Aptos" w:hAnsi="Aptos" w:eastAsia="Aptos" w:cs="Aptos"/>
          <w:b w:val="1"/>
          <w:bCs w:val="1"/>
          <w:noProof w:val="0"/>
          <w:sz w:val="24"/>
          <w:szCs w:val="24"/>
          <w:lang w:val="en-GB"/>
        </w:rPr>
        <w:t>Apr 2025 – Present</w:t>
      </w:r>
    </w:p>
    <w:p w:rsidR="1EAD8E4B" w:rsidP="32D51CC5" w:rsidRDefault="1EAD8E4B" w14:paraId="4E646BF8" w14:textId="677090CA">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Delivering RCM support including incidents, enhancements, and configuration fixes</w:t>
      </w:r>
    </w:p>
    <w:p w:rsidR="1EAD8E4B" w:rsidP="32D51CC5" w:rsidRDefault="1EAD8E4B" w14:paraId="688F2021" w14:textId="0BFB4B8F">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Configuring requisition templates, route maps, offer letters, email templates, career sites, and reporting</w:t>
      </w:r>
    </w:p>
    <w:p w:rsidR="1EAD8E4B" w:rsidP="32D51CC5" w:rsidRDefault="1EAD8E4B" w14:paraId="4E25D5CA" w14:textId="54BE376D">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Managing recruit-to-hire data mapping and ONB 2.0 elements such as process variants and task lists, business rule</w:t>
      </w:r>
    </w:p>
    <w:p w:rsidR="1EAD8E4B" w:rsidP="32D51CC5" w:rsidRDefault="1EAD8E4B" w14:paraId="46EA71F6" w14:textId="2EAF482E">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Providing client-specific solutions aligned with HR business processes</w:t>
      </w:r>
    </w:p>
    <w:p w:rsidR="1EAD8E4B" w:rsidP="32D51CC5" w:rsidRDefault="1EAD8E4B" w14:paraId="2D9CAC5C" w14:textId="78D43807">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Collaborating cross-functionally to validate configurations and resolve issues</w:t>
      </w:r>
    </w:p>
    <w:p w:rsidR="1EAD8E4B" w:rsidP="32D51CC5" w:rsidRDefault="1EAD8E4B" w14:paraId="6D7279DB" w14:textId="2C86FA66">
      <w:pPr>
        <w:spacing w:before="240" w:beforeAutospacing="off" w:after="240" w:afterAutospacing="off"/>
      </w:pPr>
      <w:r w:rsidRPr="32D51CC5" w:rsidR="1EAD8E4B">
        <w:rPr>
          <w:rFonts w:ascii="Aptos" w:hAnsi="Aptos" w:eastAsia="Aptos" w:cs="Aptos"/>
          <w:b w:val="1"/>
          <w:bCs w:val="1"/>
          <w:noProof w:val="0"/>
          <w:sz w:val="24"/>
          <w:szCs w:val="24"/>
          <w:lang w:val="en-GB"/>
        </w:rPr>
        <w:t>Associate Software Engineer</w:t>
      </w:r>
      <w:r>
        <w:br/>
      </w:r>
      <w:r w:rsidRPr="32D51CC5" w:rsidR="1EAD8E4B">
        <w:rPr>
          <w:rFonts w:ascii="Aptos" w:hAnsi="Aptos" w:eastAsia="Aptos" w:cs="Aptos"/>
          <w:noProof w:val="0"/>
          <w:sz w:val="24"/>
          <w:szCs w:val="24"/>
          <w:lang w:val="en-GB"/>
        </w:rPr>
        <w:t xml:space="preserve"> </w:t>
      </w:r>
      <w:r w:rsidRPr="32D51CC5" w:rsidR="1EAD8E4B">
        <w:rPr>
          <w:rFonts w:ascii="Aptos" w:hAnsi="Aptos" w:eastAsia="Aptos" w:cs="Aptos"/>
          <w:i w:val="1"/>
          <w:iCs w:val="1"/>
          <w:noProof w:val="0"/>
          <w:sz w:val="24"/>
          <w:szCs w:val="24"/>
          <w:lang w:val="en-GB"/>
        </w:rPr>
        <w:t>Tech Mahindra – Pune</w:t>
      </w:r>
      <w:r>
        <w:br/>
      </w:r>
      <w:r w:rsidRPr="32D51CC5" w:rsidR="1EAD8E4B">
        <w:rPr>
          <w:rFonts w:ascii="Aptos" w:hAnsi="Aptos" w:eastAsia="Aptos" w:cs="Aptos"/>
          <w:noProof w:val="0"/>
          <w:sz w:val="24"/>
          <w:szCs w:val="24"/>
          <w:lang w:val="en-GB"/>
        </w:rPr>
        <w:t xml:space="preserve"> </w:t>
      </w:r>
      <w:r w:rsidRPr="32D51CC5" w:rsidR="1EAD8E4B">
        <w:rPr>
          <w:rFonts w:ascii="Aptos" w:hAnsi="Aptos" w:eastAsia="Aptos" w:cs="Aptos"/>
          <w:b w:val="1"/>
          <w:bCs w:val="1"/>
          <w:noProof w:val="0"/>
          <w:sz w:val="24"/>
          <w:szCs w:val="24"/>
          <w:lang w:val="en-GB"/>
        </w:rPr>
        <w:t>Dec 2022 – Apr 2025</w:t>
      </w:r>
    </w:p>
    <w:p w:rsidR="1EAD8E4B" w:rsidP="32D51CC5" w:rsidRDefault="1EAD8E4B" w14:paraId="391813BE" w14:textId="107EF1C9">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Provided global SF RCM support via SAP Case, Expert Chat, and Schedule an Expert</w:t>
      </w:r>
    </w:p>
    <w:p w:rsidR="1EAD8E4B" w:rsidP="32D51CC5" w:rsidRDefault="1EAD8E4B" w14:paraId="3FA0F831" w14:textId="73821BD5">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Resolved critical issues and supported functional and technical queries</w:t>
      </w:r>
    </w:p>
    <w:p w:rsidR="1EAD8E4B" w:rsidP="32D51CC5" w:rsidRDefault="1EAD8E4B" w14:paraId="670DB54E" w14:textId="38E2FEAE">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Managed recruiting templates, pipelines, permissions, route maps, and provisioning settings</w:t>
      </w:r>
    </w:p>
    <w:p w:rsidR="1EAD8E4B" w:rsidP="32D51CC5" w:rsidRDefault="1EAD8E4B" w14:paraId="688475AF" w14:textId="43B96F88">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Maintained email templates and recruiting group configurations</w:t>
      </w:r>
    </w:p>
    <w:p w:rsidR="1EAD8E4B" w:rsidP="32D51CC5" w:rsidRDefault="1EAD8E4B" w14:paraId="6FB4405D" w14:textId="7930F4B7">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32D51CC5" w:rsidR="1EAD8E4B">
        <w:rPr>
          <w:rFonts w:ascii="Aptos" w:hAnsi="Aptos" w:eastAsia="Aptos" w:cs="Aptos"/>
          <w:noProof w:val="0"/>
          <w:sz w:val="24"/>
          <w:szCs w:val="24"/>
          <w:lang w:val="en-GB"/>
        </w:rPr>
        <w:t>Delivered knowledge transfer sessions and created customer-facing KBAs</w:t>
      </w:r>
    </w:p>
    <w:p w:rsidR="32D51CC5" w:rsidRDefault="32D51CC5" w14:paraId="53C86D37" w14:textId="08CA3945"/>
    <w:p w:rsidR="1EAD8E4B" w:rsidP="32D51CC5" w:rsidRDefault="1EAD8E4B" w14:paraId="0B9BAA00" w14:textId="1B24E786">
      <w:pPr>
        <w:pStyle w:val="Heading3"/>
        <w:spacing w:before="281" w:beforeAutospacing="off" w:after="281" w:afterAutospacing="off"/>
      </w:pPr>
      <w:r w:rsidRPr="32D51CC5" w:rsidR="1EAD8E4B">
        <w:rPr>
          <w:rFonts w:ascii="Aptos" w:hAnsi="Aptos" w:eastAsia="Aptos" w:cs="Aptos"/>
          <w:b w:val="1"/>
          <w:bCs w:val="1"/>
          <w:noProof w:val="0"/>
          <w:sz w:val="28"/>
          <w:szCs w:val="28"/>
          <w:lang w:val="en-GB"/>
        </w:rPr>
        <w:t>Education</w:t>
      </w:r>
    </w:p>
    <w:p w:rsidR="1EAD8E4B" w:rsidP="32D51CC5" w:rsidRDefault="1EAD8E4B" w14:paraId="7E087487" w14:textId="493CF8FC">
      <w:pPr>
        <w:spacing w:before="240" w:beforeAutospacing="off" w:after="240" w:afterAutospacing="off"/>
      </w:pPr>
      <w:r w:rsidRPr="32D51CC5" w:rsidR="1EAD8E4B">
        <w:rPr>
          <w:rFonts w:ascii="Aptos" w:hAnsi="Aptos" w:eastAsia="Aptos" w:cs="Aptos"/>
          <w:b w:val="1"/>
          <w:bCs w:val="1"/>
          <w:noProof w:val="0"/>
          <w:sz w:val="24"/>
          <w:szCs w:val="24"/>
          <w:lang w:val="en-GB"/>
        </w:rPr>
        <w:t>B.Tech – Computer Science</w:t>
      </w:r>
      <w:r>
        <w:br/>
      </w:r>
      <w:r w:rsidRPr="32D51CC5" w:rsidR="1EAD8E4B">
        <w:rPr>
          <w:rFonts w:ascii="Aptos" w:hAnsi="Aptos" w:eastAsia="Aptos" w:cs="Aptos"/>
          <w:noProof w:val="0"/>
          <w:sz w:val="24"/>
          <w:szCs w:val="24"/>
          <w:lang w:val="en-GB"/>
        </w:rPr>
        <w:t xml:space="preserve"> Chameli Devi Group of Institutions, Indore (2018–2022)</w:t>
      </w:r>
    </w:p>
    <w:p w:rsidR="1EAD8E4B" w:rsidP="32D51CC5" w:rsidRDefault="1EAD8E4B" w14:paraId="6FC14A8E" w14:textId="4AC83E3F">
      <w:pPr>
        <w:spacing w:before="240" w:beforeAutospacing="off" w:after="240" w:afterAutospacing="off"/>
      </w:pPr>
      <w:r w:rsidRPr="32D51CC5" w:rsidR="1EAD8E4B">
        <w:rPr>
          <w:rFonts w:ascii="Aptos" w:hAnsi="Aptos" w:eastAsia="Aptos" w:cs="Aptos"/>
          <w:b w:val="1"/>
          <w:bCs w:val="1"/>
          <w:noProof w:val="0"/>
          <w:sz w:val="24"/>
          <w:szCs w:val="24"/>
          <w:lang w:val="en-GB"/>
        </w:rPr>
        <w:t>HSC – 12th Standard</w:t>
      </w:r>
      <w:r>
        <w:br/>
      </w:r>
      <w:r w:rsidRPr="32D51CC5" w:rsidR="1EAD8E4B">
        <w:rPr>
          <w:rFonts w:ascii="Aptos" w:hAnsi="Aptos" w:eastAsia="Aptos" w:cs="Aptos"/>
          <w:noProof w:val="0"/>
          <w:sz w:val="24"/>
          <w:szCs w:val="24"/>
          <w:lang w:val="en-GB"/>
        </w:rPr>
        <w:t xml:space="preserve"> Shivaji Shiksha Niketan Inter College, Etawah (2017–2018)</w:t>
      </w:r>
    </w:p>
    <w:p w:rsidR="1EAD8E4B" w:rsidP="32D51CC5" w:rsidRDefault="1EAD8E4B" w14:paraId="3FF4F647" w14:textId="49B4FFCC">
      <w:pPr>
        <w:spacing w:before="240" w:beforeAutospacing="off" w:after="240" w:afterAutospacing="off"/>
      </w:pPr>
      <w:r w:rsidRPr="32D51CC5" w:rsidR="1EAD8E4B">
        <w:rPr>
          <w:rFonts w:ascii="Aptos" w:hAnsi="Aptos" w:eastAsia="Aptos" w:cs="Aptos"/>
          <w:b w:val="1"/>
          <w:bCs w:val="1"/>
          <w:noProof w:val="0"/>
          <w:sz w:val="24"/>
          <w:szCs w:val="24"/>
          <w:lang w:val="en-GB"/>
        </w:rPr>
        <w:t>SSC – 10th Standard</w:t>
      </w:r>
      <w:r>
        <w:br/>
      </w:r>
      <w:r w:rsidRPr="32D51CC5" w:rsidR="1EAD8E4B">
        <w:rPr>
          <w:rFonts w:ascii="Aptos" w:hAnsi="Aptos" w:eastAsia="Aptos" w:cs="Aptos"/>
          <w:noProof w:val="0"/>
          <w:sz w:val="24"/>
          <w:szCs w:val="24"/>
          <w:lang w:val="en-GB"/>
        </w:rPr>
        <w:t xml:space="preserve"> Shivaji Shiksha Niketan Inter College, Etawah (2015–2016)</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za49l/pmZYUYaH" int2:id="LMFztQyz">
      <int2:state int2:type="spell" int2:value="Rejected"/>
    </int2:textHash>
    <int2:textHash int2:hashCode="M7UhH+4gIE44T6" int2:id="irzlrX0t">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374818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4e5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d7da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1ae1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A5BA4B"/>
    <w:rsid w:val="00404653"/>
    <w:rsid w:val="08715101"/>
    <w:rsid w:val="1EAD8E4B"/>
    <w:rsid w:val="32D51CC5"/>
    <w:rsid w:val="35703651"/>
    <w:rsid w:val="4B2D87BA"/>
    <w:rsid w:val="4CA5BA4B"/>
    <w:rsid w:val="6FC83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BA4B"/>
  <w15:chartTrackingRefBased/>
  <w15:docId w15:val="{C645DC40-0897-4CE4-9ACF-E462EF13D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2D51CC5"/>
    <w:rPr>
      <w:color w:val="467886"/>
      <w:u w:val="single"/>
    </w:rPr>
  </w:style>
  <w:style w:type="paragraph" w:styleId="ListParagraph">
    <w:uiPriority w:val="34"/>
    <w:name w:val="List Paragraph"/>
    <w:basedOn w:val="Normal"/>
    <w:qFormat/>
    <w:rsid w:val="32D51CC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tejpratapsingh12062001@gmail.com" TargetMode="External" Id="R720c2a4c8dab48c9" /><Relationship Type="http://schemas.openxmlformats.org/officeDocument/2006/relationships/hyperlink" Target="https://www.linkedin.com/in/tej-pratap-singh-3363181b4" TargetMode="External" Id="R33f2ca044fdc4113" /><Relationship Type="http://schemas.openxmlformats.org/officeDocument/2006/relationships/hyperlink" Target="https://www.credly.com/badges/26e9d9ba-6e20-471f-b5ae-444f66d4be3f" TargetMode="External" Id="Rfebe43fcbc84438b" /><Relationship Type="http://schemas.openxmlformats.org/officeDocument/2006/relationships/hyperlink" Target="https://www.credly.com/badges/dc3abf45-8c0b-44f3-8806-7dfb88c39ec2" TargetMode="External" Id="R6deaa64a5fa24e31" /><Relationship Type="http://schemas.microsoft.com/office/2020/10/relationships/intelligence" Target="/word/intelligence2.xml" Id="R2ac480cf023a4f3c" /><Relationship Type="http://schemas.openxmlformats.org/officeDocument/2006/relationships/numbering" Target="/word/numbering.xml" Id="Rbe99f157809544b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Tejpratap Singh</dc:creator>
  <keywords/>
  <dc:description/>
  <lastModifiedBy>Tejpratap Singh</lastModifiedBy>
  <revision>2</revision>
  <dcterms:created xsi:type="dcterms:W3CDTF">2025-06-12T06:16:52.9579396Z</dcterms:created>
  <dcterms:modified xsi:type="dcterms:W3CDTF">2025-06-12T06:38:01.6508555Z</dcterms:modified>
</coreProperties>
</file>