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89C5" w14:textId="77777777" w:rsidR="00CD6AD0" w:rsidRDefault="00CD6AD0">
      <w:pPr>
        <w:spacing w:before="28" w:line="403" w:lineRule="auto"/>
        <w:ind w:left="2259" w:right="1861" w:firstLine="1479"/>
        <w:rPr>
          <w:rFonts w:ascii="Calibri"/>
        </w:rPr>
      </w:pPr>
    </w:p>
    <w:p w14:paraId="1DA31738" w14:textId="77777777" w:rsidR="00CD6AD0" w:rsidRDefault="00CD6AD0">
      <w:pPr>
        <w:spacing w:before="28" w:line="403" w:lineRule="auto"/>
        <w:ind w:right="1861"/>
        <w:rPr>
          <w:rFonts w:ascii="Calibri"/>
        </w:rPr>
      </w:pPr>
    </w:p>
    <w:p w14:paraId="14BE9238" w14:textId="77777777" w:rsidR="00CD6AD0" w:rsidRDefault="00000000">
      <w:pPr>
        <w:spacing w:before="28" w:line="403" w:lineRule="auto"/>
        <w:ind w:left="2259" w:right="1861" w:firstLine="1479"/>
        <w:rPr>
          <w:rFonts w:ascii="Calibri"/>
        </w:rPr>
      </w:pPr>
      <w:r>
        <w:rPr>
          <w:rFonts w:ascii="Calibri"/>
        </w:rPr>
        <w:t>Abhinash Kumbhakar</w:t>
      </w:r>
    </w:p>
    <w:p w14:paraId="6DFC1DC5" w14:textId="77777777" w:rsidR="00CD6AD0" w:rsidRDefault="00000000">
      <w:pPr>
        <w:spacing w:before="28" w:line="403" w:lineRule="auto"/>
        <w:ind w:leftChars="90" w:left="198" w:right="1861"/>
        <w:rPr>
          <w:rFonts w:ascii="Calibri"/>
          <w:sz w:val="20"/>
          <w:szCs w:val="20"/>
          <w:lang w:val="en-IN"/>
        </w:rPr>
      </w:pPr>
      <w:hyperlink r:id="rId7">
        <w:r>
          <w:rPr>
            <w:rFonts w:ascii="Calibri"/>
            <w:color w:val="0462C1"/>
            <w:sz w:val="20"/>
            <w:szCs w:val="20"/>
            <w:u w:val="single" w:color="0462C1"/>
          </w:rPr>
          <w:t>abhinashkumbhakar12@gmail.com</w:t>
        </w:r>
        <w:r>
          <w:rPr>
            <w:rFonts w:ascii="Calibri"/>
            <w:color w:val="0462C1"/>
            <w:spacing w:val="-4"/>
            <w:sz w:val="20"/>
            <w:szCs w:val="20"/>
          </w:rPr>
          <w:t xml:space="preserve"> </w:t>
        </w:r>
      </w:hyperlink>
      <w:r>
        <w:rPr>
          <w:rFonts w:ascii="Calibri"/>
          <w:sz w:val="20"/>
          <w:szCs w:val="20"/>
        </w:rPr>
        <w:t>|</w:t>
      </w:r>
      <w:r>
        <w:rPr>
          <w:rFonts w:ascii="Calibri"/>
          <w:spacing w:val="-6"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+91</w:t>
      </w:r>
      <w:r>
        <w:rPr>
          <w:rFonts w:ascii="Calibri"/>
          <w:spacing w:val="-8"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9543878712</w:t>
      </w:r>
      <w:r>
        <w:rPr>
          <w:rFonts w:ascii="Calibri"/>
          <w:sz w:val="20"/>
          <w:szCs w:val="20"/>
          <w:lang w:val="en-IN"/>
        </w:rPr>
        <w:t xml:space="preserve"> </w:t>
      </w:r>
    </w:p>
    <w:p w14:paraId="7C0F0DF1" w14:textId="77777777" w:rsidR="00CD6AD0" w:rsidRDefault="00000000">
      <w:pPr>
        <w:spacing w:before="28" w:line="403" w:lineRule="auto"/>
        <w:ind w:leftChars="81" w:left="178" w:right="1861"/>
        <w:rPr>
          <w:rFonts w:ascii="Calibri"/>
        </w:rPr>
      </w:pPr>
      <w:r>
        <w:rPr>
          <w:rFonts w:ascii="Calibri"/>
          <w:sz w:val="18"/>
          <w:szCs w:val="18"/>
          <w:lang w:val="en-IN"/>
        </w:rPr>
        <w:t xml:space="preserve"> </w:t>
      </w:r>
      <w:r>
        <w:rPr>
          <w:rFonts w:ascii="Calibri"/>
          <w:color w:val="0462C1"/>
          <w:sz w:val="20"/>
          <w:szCs w:val="20"/>
          <w:u w:val="single" w:color="0462C1"/>
          <w:lang w:val="en-IN"/>
        </w:rPr>
        <w:t>https://www.linkedin.com/in/abhinash-kumbhakar-0a0221189/</w:t>
      </w:r>
    </w:p>
    <w:p w14:paraId="6896CEA9" w14:textId="77777777" w:rsidR="00CD6AD0" w:rsidRDefault="00000000">
      <w:pPr>
        <w:pStyle w:val="Heading1"/>
        <w:tabs>
          <w:tab w:val="left" w:pos="10653"/>
        </w:tabs>
        <w:spacing w:before="0" w:line="265" w:lineRule="exact"/>
        <w:ind w:left="110" w:right="-15"/>
      </w:pPr>
      <w:r>
        <w:rPr>
          <w:color w:val="2D74B5"/>
          <w:u w:val="thick" w:color="5B9BD4"/>
        </w:rPr>
        <w:t xml:space="preserve"> </w:t>
      </w:r>
      <w:r>
        <w:rPr>
          <w:color w:val="2D74B5"/>
          <w:spacing w:val="-30"/>
          <w:u w:val="thick" w:color="5B9BD4"/>
        </w:rPr>
        <w:t xml:space="preserve"> </w:t>
      </w:r>
      <w:r>
        <w:rPr>
          <w:color w:val="2D74B5"/>
          <w:u w:val="thick" w:color="5B9BD4"/>
        </w:rPr>
        <w:t>PROFESSIONAL</w:t>
      </w:r>
      <w:r>
        <w:rPr>
          <w:color w:val="2D74B5"/>
          <w:spacing w:val="-6"/>
          <w:u w:val="thick" w:color="5B9BD4"/>
        </w:rPr>
        <w:t xml:space="preserve"> </w:t>
      </w:r>
      <w:r>
        <w:rPr>
          <w:color w:val="2D74B5"/>
          <w:u w:val="thick" w:color="5B9BD4"/>
        </w:rPr>
        <w:t>SUMMARY</w:t>
      </w:r>
      <w:r>
        <w:rPr>
          <w:u w:val="thick" w:color="5B9BD4"/>
        </w:rPr>
        <w:t>:</w:t>
      </w:r>
      <w:r>
        <w:rPr>
          <w:u w:val="thick" w:color="5B9BD4"/>
        </w:rPr>
        <w:tab/>
      </w:r>
    </w:p>
    <w:p w14:paraId="7C8309D3" w14:textId="77777777" w:rsidR="00CD6AD0" w:rsidRDefault="00000000">
      <w:pPr>
        <w:pStyle w:val="Title"/>
        <w:spacing w:line="264" w:lineRule="auto"/>
      </w:pPr>
      <w:r>
        <w:rPr>
          <w:rFonts w:ascii="Arial MT" w:hAnsi="Arial MT"/>
          <w:sz w:val="22"/>
        </w:rPr>
        <w:t xml:space="preserve">Having overall </w:t>
      </w:r>
      <w:r>
        <w:rPr>
          <w:rFonts w:ascii="Arial MT" w:hAnsi="Arial MT"/>
          <w:sz w:val="22"/>
          <w:lang w:val="en-IN"/>
        </w:rPr>
        <w:t>5</w:t>
      </w:r>
      <w:r>
        <w:rPr>
          <w:rFonts w:ascii="Arial MT" w:hAnsi="Arial MT"/>
          <w:sz w:val="22"/>
        </w:rPr>
        <w:t xml:space="preserve"> years</w:t>
      </w:r>
      <w:r>
        <w:t xml:space="preserve"> experience as an SAP SD consultant handling </w:t>
      </w:r>
      <w:r>
        <w:rPr>
          <w:b/>
        </w:rPr>
        <w:t>SAP implementation</w:t>
      </w:r>
      <w:r>
        <w:t>, SAP</w:t>
      </w:r>
      <w:r>
        <w:rPr>
          <w:spacing w:val="-57"/>
        </w:rPr>
        <w:t xml:space="preserve"> </w:t>
      </w:r>
      <w:r>
        <w:t xml:space="preserve">testing, and </w:t>
      </w:r>
      <w:r>
        <w:rPr>
          <w:b/>
        </w:rPr>
        <w:t>SAP support projects</w:t>
      </w:r>
      <w:r>
        <w:t>. Proficient in SPRO configurations, documentation, and support</w:t>
      </w:r>
      <w:r>
        <w:rPr>
          <w:spacing w:val="1"/>
        </w:rPr>
        <w:t xml:space="preserve"> </w:t>
      </w:r>
      <w:r>
        <w:t>capabilities and possessing a good understanding of business processes and translating business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11"/>
        </w:rPr>
        <w:t xml:space="preserve"> </w:t>
      </w:r>
      <w:r>
        <w:rPr>
          <w:spacing w:val="-1"/>
        </w:rPr>
        <w:t>into</w:t>
      </w:r>
      <w:r>
        <w:rPr>
          <w:spacing w:val="-14"/>
        </w:rPr>
        <w:t xml:space="preserve"> </w:t>
      </w:r>
      <w:r>
        <w:rPr>
          <w:spacing w:val="-1"/>
        </w:rPr>
        <w:t>SAP</w:t>
      </w:r>
      <w:r>
        <w:rPr>
          <w:spacing w:val="-13"/>
        </w:rPr>
        <w:t xml:space="preserve"> </w:t>
      </w:r>
      <w:r>
        <w:rPr>
          <w:spacing w:val="-1"/>
        </w:rPr>
        <w:t>systems.</w:t>
      </w:r>
      <w:r>
        <w:rPr>
          <w:spacing w:val="-10"/>
        </w:rPr>
        <w:t xml:space="preserve"> </w:t>
      </w:r>
      <w:r>
        <w:rPr>
          <w:spacing w:val="-1"/>
        </w:rPr>
        <w:t>Having</w:t>
      </w:r>
      <w:r>
        <w:rPr>
          <w:spacing w:val="-13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b/>
        </w:rPr>
        <w:t>Variant</w:t>
      </w:r>
      <w:r>
        <w:rPr>
          <w:b/>
          <w:spacing w:val="-12"/>
        </w:rPr>
        <w:t xml:space="preserve"> </w:t>
      </w:r>
      <w:r>
        <w:rPr>
          <w:b/>
        </w:rPr>
        <w:t>Configuration</w:t>
      </w:r>
      <w:r>
        <w:t>.</w:t>
      </w:r>
    </w:p>
    <w:p w14:paraId="4A1CDB16" w14:textId="77777777" w:rsidR="00CD6AD0" w:rsidRDefault="00000000">
      <w:pPr>
        <w:pStyle w:val="Heading1"/>
        <w:tabs>
          <w:tab w:val="left" w:pos="10653"/>
        </w:tabs>
        <w:spacing w:before="137"/>
        <w:ind w:left="155" w:right="-15"/>
      </w:pPr>
      <w:r>
        <w:rPr>
          <w:color w:val="2D74B5"/>
          <w:spacing w:val="-25"/>
          <w:u w:val="thick" w:color="5B9BD4"/>
        </w:rPr>
        <w:t xml:space="preserve"> </w:t>
      </w:r>
      <w:r>
        <w:rPr>
          <w:color w:val="2D74B5"/>
          <w:u w:val="thick" w:color="5B9BD4"/>
        </w:rPr>
        <w:t>EDUCATION:</w:t>
      </w:r>
      <w:r>
        <w:rPr>
          <w:color w:val="2D74B5"/>
          <w:u w:val="thick" w:color="5B9BD4"/>
        </w:rPr>
        <w:tab/>
      </w:r>
    </w:p>
    <w:p w14:paraId="500DC983" w14:textId="77777777" w:rsidR="00CD6AD0" w:rsidRDefault="00CD6AD0">
      <w:pPr>
        <w:pStyle w:val="BodyText"/>
        <w:ind w:firstLine="0"/>
        <w:rPr>
          <w:rFonts w:ascii="Calibri"/>
          <w:b/>
          <w:sz w:val="10"/>
        </w:rPr>
      </w:pPr>
    </w:p>
    <w:p w14:paraId="3BF87D5B" w14:textId="77777777" w:rsidR="00CD6AD0" w:rsidRDefault="00000000">
      <w:pPr>
        <w:tabs>
          <w:tab w:val="left" w:pos="7234"/>
        </w:tabs>
        <w:spacing w:before="56"/>
        <w:ind w:left="180"/>
        <w:rPr>
          <w:rFonts w:ascii="Calibri" w:hAnsi="Calibri"/>
          <w:b/>
        </w:rPr>
      </w:pPr>
      <w:r>
        <w:rPr>
          <w:rFonts w:ascii="Calibri" w:hAnsi="Calibri"/>
          <w:b/>
        </w:rPr>
        <w:t>Dr.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M.G.R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University,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Chennai</w:t>
      </w:r>
      <w:r>
        <w:rPr>
          <w:rFonts w:ascii="Calibri" w:hAnsi="Calibri"/>
          <w:b/>
        </w:rPr>
        <w:tab/>
        <w:t>July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2015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Aug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2019</w:t>
      </w:r>
    </w:p>
    <w:p w14:paraId="46EDF2EF" w14:textId="77777777" w:rsidR="00CD6AD0" w:rsidRDefault="00000000">
      <w:pPr>
        <w:pStyle w:val="Heading1"/>
        <w:spacing w:before="183"/>
        <w:rPr>
          <w:rFonts w:eastAsia="Arial MT" w:cs="Arial MT"/>
          <w:bCs w:val="0"/>
          <w:lang w:val="en-IN"/>
        </w:rPr>
      </w:pPr>
      <w:r>
        <w:rPr>
          <w:rFonts w:eastAsia="Arial MT" w:cs="Arial MT"/>
          <w:bCs w:val="0"/>
        </w:rPr>
        <w:t>Bachelor of Technology</w:t>
      </w:r>
    </w:p>
    <w:p w14:paraId="318DA3BA" w14:textId="77777777" w:rsidR="00CD6AD0" w:rsidRDefault="00CD6AD0">
      <w:pPr>
        <w:pStyle w:val="BodyText"/>
        <w:spacing w:before="5"/>
        <w:ind w:firstLine="0"/>
        <w:rPr>
          <w:rFonts w:ascii="Calibri"/>
          <w:b/>
          <w:sz w:val="10"/>
        </w:rPr>
      </w:pPr>
    </w:p>
    <w:p w14:paraId="21CED570" w14:textId="77777777" w:rsidR="00CD6AD0" w:rsidRDefault="00000000">
      <w:pPr>
        <w:tabs>
          <w:tab w:val="left" w:pos="10653"/>
        </w:tabs>
        <w:spacing w:before="56"/>
        <w:ind w:left="155" w:right="-15"/>
        <w:rPr>
          <w:rFonts w:ascii="Calibri"/>
          <w:b/>
        </w:rPr>
      </w:pPr>
      <w:r>
        <w:rPr>
          <w:rFonts w:ascii="Calibri"/>
          <w:b/>
          <w:color w:val="2D74B5"/>
          <w:spacing w:val="-25"/>
          <w:u w:val="thick" w:color="5B9BD4"/>
        </w:rPr>
        <w:t xml:space="preserve"> </w:t>
      </w:r>
      <w:r>
        <w:rPr>
          <w:rFonts w:ascii="Calibri"/>
          <w:b/>
          <w:color w:val="2D74B5"/>
          <w:u w:val="thick" w:color="5B9BD4"/>
        </w:rPr>
        <w:t>EXPERIENCED</w:t>
      </w:r>
      <w:r>
        <w:rPr>
          <w:rFonts w:ascii="Calibri"/>
          <w:b/>
          <w:color w:val="2D74B5"/>
          <w:spacing w:val="-6"/>
          <w:u w:val="thick" w:color="5B9BD4"/>
        </w:rPr>
        <w:t xml:space="preserve"> </w:t>
      </w:r>
      <w:r>
        <w:rPr>
          <w:rFonts w:ascii="Calibri"/>
          <w:b/>
          <w:color w:val="2D74B5"/>
          <w:u w:val="thick" w:color="5B9BD4"/>
        </w:rPr>
        <w:t>SUMMARY:</w:t>
      </w:r>
      <w:r>
        <w:rPr>
          <w:rFonts w:ascii="Calibri"/>
          <w:b/>
          <w:color w:val="2D74B5"/>
          <w:u w:val="thick" w:color="5B9BD4"/>
        </w:rPr>
        <w:tab/>
      </w:r>
    </w:p>
    <w:p w14:paraId="16DEEC60" w14:textId="77777777" w:rsidR="00CD6AD0" w:rsidRDefault="00000000">
      <w:pPr>
        <w:tabs>
          <w:tab w:val="left" w:pos="1577"/>
        </w:tabs>
        <w:ind w:left="185"/>
        <w:rPr>
          <w:rFonts w:ascii="Times New Roman"/>
          <w:b/>
          <w:sz w:val="21"/>
          <w:lang w:val="en-IN"/>
        </w:rPr>
      </w:pPr>
      <w:r>
        <w:t xml:space="preserve">Working with Yogik Technologies Pvt. Ltd. as </w:t>
      </w:r>
      <w:proofErr w:type="gramStart"/>
      <w:r>
        <w:t>SAP  SD</w:t>
      </w:r>
      <w:proofErr w:type="gramEnd"/>
      <w:r>
        <w:t xml:space="preserve"> consultant  and having overall</w:t>
      </w:r>
      <w:r>
        <w:rPr>
          <w:lang w:val="en-IN"/>
        </w:rPr>
        <w:t xml:space="preserve"> </w:t>
      </w:r>
      <w:r>
        <w:t xml:space="preserve"> experience of </w:t>
      </w:r>
      <w:r>
        <w:rPr>
          <w:lang w:val="en-IN"/>
        </w:rPr>
        <w:t xml:space="preserve">5 years in </w:t>
      </w:r>
      <w:r>
        <w:rPr>
          <w:b/>
          <w:bCs/>
          <w:lang w:val="en-IN"/>
        </w:rPr>
        <w:t>PROJECT</w:t>
      </w:r>
      <w:r>
        <w:rPr>
          <w:b/>
          <w:bCs/>
          <w:spacing w:val="-6"/>
          <w:sz w:val="24"/>
          <w:lang w:val="en-IN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DEVELOPMENT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INDIA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LIMITED</w:t>
      </w:r>
      <w:r>
        <w:rPr>
          <w:lang w:val="en-IN"/>
        </w:rPr>
        <w:t xml:space="preserve"> and </w:t>
      </w:r>
      <w:r>
        <w:rPr>
          <w:rFonts w:ascii="Times New Roman"/>
          <w:b/>
          <w:sz w:val="21"/>
        </w:rPr>
        <w:t>KR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PULP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AND PAPERS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PVT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LTD</w:t>
      </w:r>
      <w:r>
        <w:rPr>
          <w:rFonts w:ascii="Times New Roman"/>
          <w:b/>
          <w:sz w:val="21"/>
          <w:lang w:val="en-IN"/>
        </w:rPr>
        <w:t>.</w:t>
      </w:r>
    </w:p>
    <w:p w14:paraId="011EEBAE" w14:textId="77777777" w:rsidR="00CD6AD0" w:rsidRDefault="00CD6AD0">
      <w:pPr>
        <w:pStyle w:val="Heading2"/>
        <w:tabs>
          <w:tab w:val="left" w:pos="1582"/>
        </w:tabs>
        <w:spacing w:before="93"/>
        <w:rPr>
          <w:rFonts w:ascii="Arial"/>
          <w:sz w:val="20"/>
          <w:lang w:val="en-IN"/>
        </w:rPr>
      </w:pPr>
    </w:p>
    <w:p w14:paraId="1A442CA8" w14:textId="77777777" w:rsidR="00CD6AD0" w:rsidRDefault="00CD6AD0">
      <w:pPr>
        <w:pStyle w:val="BodyText"/>
        <w:spacing w:before="11"/>
        <w:ind w:firstLine="0"/>
        <w:rPr>
          <w:rFonts w:ascii="Arial"/>
          <w:b/>
          <w:sz w:val="23"/>
        </w:rPr>
      </w:pPr>
    </w:p>
    <w:p w14:paraId="4471F695" w14:textId="77777777" w:rsidR="00CD6AD0" w:rsidRDefault="00000000">
      <w:pPr>
        <w:pStyle w:val="BodyText"/>
        <w:tabs>
          <w:tab w:val="left" w:pos="1572"/>
        </w:tabs>
        <w:ind w:left="185" w:firstLine="0"/>
      </w:pPr>
      <w:r>
        <w:rPr>
          <w:rFonts w:ascii="Arial"/>
          <w:b/>
        </w:rPr>
        <w:t>Role:</w:t>
      </w:r>
      <w:r>
        <w:rPr>
          <w:rFonts w:ascii="Arial"/>
          <w:b/>
        </w:rPr>
        <w:tab/>
      </w:r>
      <w:r>
        <w:t>SD</w:t>
      </w:r>
      <w:r>
        <w:rPr>
          <w:spacing w:val="-7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Consultant</w:t>
      </w:r>
    </w:p>
    <w:p w14:paraId="630D9765" w14:textId="77777777" w:rsidR="00CD6AD0" w:rsidRDefault="00CD6AD0">
      <w:pPr>
        <w:pStyle w:val="BodyText"/>
        <w:spacing w:before="9"/>
        <w:ind w:firstLine="0"/>
        <w:rPr>
          <w:sz w:val="23"/>
        </w:rPr>
      </w:pPr>
    </w:p>
    <w:p w14:paraId="1B75D702" w14:textId="77777777" w:rsidR="00CD6AD0" w:rsidRDefault="00000000">
      <w:pPr>
        <w:tabs>
          <w:tab w:val="left" w:pos="1590"/>
          <w:tab w:val="left" w:pos="1625"/>
        </w:tabs>
        <w:spacing w:before="1" w:line="525" w:lineRule="auto"/>
        <w:ind w:left="185" w:right="7036"/>
        <w:rPr>
          <w:sz w:val="20"/>
        </w:rPr>
      </w:pPr>
      <w:r>
        <w:rPr>
          <w:rFonts w:ascii="Arial"/>
          <w:b/>
          <w:sz w:val="20"/>
        </w:rPr>
        <w:t>Project:</w:t>
      </w:r>
      <w:r>
        <w:rPr>
          <w:rFonts w:ascii="Arial"/>
          <w:b/>
          <w:sz w:val="20"/>
        </w:rPr>
        <w:tab/>
        <w:t>Implementation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Duration: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Jan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</w:p>
    <w:p w14:paraId="12C62EFD" w14:textId="77777777" w:rsidR="00CD6AD0" w:rsidRDefault="00000000">
      <w:pPr>
        <w:pStyle w:val="Heading3"/>
        <w:spacing w:before="6"/>
      </w:pPr>
      <w:r>
        <w:t>Responsibilities:</w:t>
      </w:r>
    </w:p>
    <w:p w14:paraId="5805496B" w14:textId="77777777" w:rsidR="00CD6AD0" w:rsidRDefault="00000000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before="178"/>
        <w:ind w:right="2402" w:hanging="361"/>
        <w:rPr>
          <w:rFonts w:ascii="Symbol" w:hAnsi="Symbol"/>
          <w:sz w:val="20"/>
        </w:rPr>
      </w:pPr>
      <w:r>
        <w:rPr>
          <w:sz w:val="20"/>
        </w:rPr>
        <w:t>Implementation experience includes business requirement analysis, mapping clients'</w:t>
      </w:r>
      <w:r>
        <w:rPr>
          <w:spacing w:val="1"/>
          <w:sz w:val="20"/>
        </w:rPr>
        <w:t xml:space="preserve"> </w:t>
      </w:r>
      <w:r>
        <w:rPr>
          <w:sz w:val="20"/>
        </w:rPr>
        <w:t>business process to SAP processes gap analysis, configuration, testing, training, and</w:t>
      </w:r>
      <w:r>
        <w:rPr>
          <w:spacing w:val="-53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3"/>
          <w:sz w:val="20"/>
        </w:rPr>
        <w:t xml:space="preserve"> </w:t>
      </w:r>
      <w:r>
        <w:rPr>
          <w:sz w:val="20"/>
        </w:rPr>
        <w:t>go-live</w:t>
      </w:r>
      <w:r>
        <w:rPr>
          <w:spacing w:val="1"/>
          <w:sz w:val="20"/>
        </w:rPr>
        <w:t xml:space="preserve"> </w:t>
      </w:r>
      <w:r>
        <w:rPr>
          <w:sz w:val="20"/>
        </w:rPr>
        <w:t>support.</w:t>
      </w:r>
    </w:p>
    <w:p w14:paraId="5DDE7FD6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line="241" w:lineRule="exact"/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like </w:t>
      </w:r>
      <w:r>
        <w:rPr>
          <w:rFonts w:ascii="Arial" w:hAnsi="Arial"/>
          <w:b/>
          <w:sz w:val="20"/>
        </w:rPr>
        <w:t>RV60AFZZ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VF01</w:t>
      </w:r>
      <w:r>
        <w:rPr>
          <w:spacing w:val="-1"/>
          <w:sz w:val="20"/>
        </w:rPr>
        <w:t xml:space="preserve"> </w:t>
      </w:r>
      <w:r>
        <w:rPr>
          <w:sz w:val="20"/>
        </w:rPr>
        <w:t>screen.</w:t>
      </w:r>
    </w:p>
    <w:p w14:paraId="3BDB1926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10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Production 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SD</w:t>
      </w:r>
      <w:r>
        <w:rPr>
          <w:spacing w:val="-4"/>
          <w:sz w:val="20"/>
        </w:rPr>
        <w:t xml:space="preserve"> </w:t>
      </w:r>
      <w:r>
        <w:rPr>
          <w:sz w:val="20"/>
        </w:rPr>
        <w:t>module.</w:t>
      </w:r>
    </w:p>
    <w:p w14:paraId="5F608990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records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pricing procedures</w:t>
      </w:r>
    </w:p>
    <w:p w14:paraId="158A5373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ind w:hanging="361"/>
        <w:rPr>
          <w:rFonts w:ascii="Symbol" w:hAnsi="Symbol"/>
          <w:sz w:val="20"/>
        </w:rPr>
      </w:pPr>
      <w:r>
        <w:rPr>
          <w:sz w:val="20"/>
        </w:rPr>
        <w:t>Integrated SD sales order data with PP production order to meet the Make to Order scenario</w:t>
      </w:r>
      <w:r>
        <w:rPr>
          <w:spacing w:val="-53"/>
          <w:sz w:val="20"/>
        </w:rPr>
        <w:t xml:space="preserve"> </w:t>
      </w:r>
      <w:r>
        <w:rPr>
          <w:sz w:val="20"/>
        </w:rPr>
        <w:t>precision.</w:t>
      </w:r>
    </w:p>
    <w:p w14:paraId="76B01919" w14:textId="77777777" w:rsidR="00CD6AD0" w:rsidRDefault="00000000">
      <w:pPr>
        <w:pStyle w:val="ListParagraph"/>
        <w:numPr>
          <w:ilvl w:val="0"/>
          <w:numId w:val="1"/>
        </w:numPr>
        <w:tabs>
          <w:tab w:val="left" w:pos="747"/>
          <w:tab w:val="left" w:pos="748"/>
        </w:tabs>
        <w:spacing w:line="242" w:lineRule="auto"/>
        <w:ind w:left="747" w:right="1610" w:hanging="361"/>
        <w:rPr>
          <w:rFonts w:ascii="Symbol" w:hAnsi="Symbol"/>
          <w:sz w:val="20"/>
        </w:rPr>
      </w:pPr>
      <w:r>
        <w:rPr>
          <w:sz w:val="20"/>
        </w:rPr>
        <w:t xml:space="preserve">Use of BAPI like </w:t>
      </w:r>
      <w:r>
        <w:rPr>
          <w:rFonts w:ascii="Arial" w:hAnsi="Arial"/>
          <w:b/>
          <w:sz w:val="20"/>
        </w:rPr>
        <w:t xml:space="preserve">SALESORDER_CREATEFROMDAT </w:t>
      </w:r>
      <w:r>
        <w:rPr>
          <w:sz w:val="20"/>
        </w:rPr>
        <w:t>for automatic creation of sales order in</w:t>
      </w:r>
      <w:r>
        <w:rPr>
          <w:spacing w:val="-53"/>
          <w:sz w:val="20"/>
        </w:rPr>
        <w:t xml:space="preserve"> </w:t>
      </w:r>
      <w:r>
        <w:rPr>
          <w:sz w:val="20"/>
        </w:rPr>
        <w:t>SAP</w:t>
      </w:r>
      <w:r>
        <w:rPr>
          <w:sz w:val="20"/>
          <w:lang w:val="en-IN"/>
        </w:rPr>
        <w:t>.</w:t>
      </w:r>
    </w:p>
    <w:p w14:paraId="5CBFC85F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line="242" w:lineRule="auto"/>
        <w:ind w:right="1351" w:hanging="361"/>
        <w:rPr>
          <w:rFonts w:ascii="Symbol" w:hAnsi="Symbol"/>
          <w:sz w:val="20"/>
        </w:rPr>
      </w:pPr>
      <w:r>
        <w:rPr>
          <w:sz w:val="20"/>
        </w:rPr>
        <w:t>Creating pricing procedures with different discounts/surcharges using associated condition types,</w:t>
      </w:r>
      <w:r>
        <w:rPr>
          <w:spacing w:val="-53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tables,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sequences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automating</w:t>
      </w:r>
      <w:r>
        <w:rPr>
          <w:spacing w:val="-6"/>
          <w:sz w:val="20"/>
        </w:rPr>
        <w:t xml:space="preserve"> </w:t>
      </w:r>
      <w:r>
        <w:rPr>
          <w:sz w:val="20"/>
        </w:rPr>
        <w:t>pricing</w:t>
      </w:r>
      <w:r>
        <w:rPr>
          <w:spacing w:val="-1"/>
          <w:sz w:val="20"/>
        </w:rPr>
        <w:t xml:space="preserve"> </w:t>
      </w:r>
      <w:r>
        <w:rPr>
          <w:sz w:val="20"/>
        </w:rPr>
        <w:t>during a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</w:p>
    <w:p w14:paraId="4476BAC1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6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Configured</w:t>
      </w:r>
      <w:r>
        <w:rPr>
          <w:spacing w:val="-4"/>
          <w:sz w:val="20"/>
        </w:rPr>
        <w:t xml:space="preserve"> </w:t>
      </w:r>
      <w:r>
        <w:rPr>
          <w:sz w:val="20"/>
        </w:rPr>
        <w:t>output determination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 types</w:t>
      </w:r>
      <w:r>
        <w:rPr>
          <w:spacing w:val="-6"/>
          <w:sz w:val="20"/>
        </w:rPr>
        <w:t xml:space="preserve"> </w:t>
      </w:r>
      <w:r>
        <w:rPr>
          <w:sz w:val="20"/>
        </w:rPr>
        <w:t>of Invoices.</w:t>
      </w:r>
    </w:p>
    <w:p w14:paraId="19E75A94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loading</w:t>
      </w:r>
      <w:r>
        <w:rPr>
          <w:spacing w:val="-2"/>
          <w:sz w:val="20"/>
        </w:rPr>
        <w:t xml:space="preserve"> </w:t>
      </w:r>
      <w:r>
        <w:rPr>
          <w:sz w:val="20"/>
        </w:rPr>
        <w:t>groups, and</w:t>
      </w:r>
      <w:r>
        <w:rPr>
          <w:spacing w:val="-2"/>
          <w:sz w:val="20"/>
        </w:rPr>
        <w:t xml:space="preserve"> </w:t>
      </w:r>
      <w:r>
        <w:rPr>
          <w:sz w:val="20"/>
        </w:rPr>
        <w:t>shipping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shipping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determination.</w:t>
      </w:r>
    </w:p>
    <w:p w14:paraId="5B8A98C9" w14:textId="77777777" w:rsidR="00CD6AD0" w:rsidRDefault="00000000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8" w:line="235" w:lineRule="auto"/>
        <w:ind w:right="1307" w:hanging="361"/>
        <w:rPr>
          <w:rFonts w:ascii="Symbol" w:hAnsi="Symbol"/>
        </w:rPr>
      </w:pPr>
      <w:r>
        <w:rPr>
          <w:sz w:val="20"/>
        </w:rPr>
        <w:t>Customized order types such as domestic, export, deemed, tender, contracts, service orders, and</w:t>
      </w:r>
      <w:r>
        <w:rPr>
          <w:spacing w:val="-53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orders</w:t>
      </w:r>
      <w:r>
        <w:rPr>
          <w:spacing w:val="-3"/>
          <w:sz w:val="20"/>
        </w:rPr>
        <w:t xml:space="preserve"> </w:t>
      </w:r>
      <w:r>
        <w:rPr>
          <w:sz w:val="20"/>
        </w:rPr>
        <w:t>and billing</w:t>
      </w:r>
      <w:r>
        <w:rPr>
          <w:spacing w:val="-1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such as</w:t>
      </w:r>
      <w:r>
        <w:rPr>
          <w:spacing w:val="-4"/>
          <w:sz w:val="20"/>
        </w:rPr>
        <w:t xml:space="preserve"> </w:t>
      </w:r>
      <w:r>
        <w:rPr>
          <w:sz w:val="20"/>
        </w:rPr>
        <w:t>orders</w:t>
      </w:r>
      <w:r>
        <w:rPr>
          <w:spacing w:val="-3"/>
          <w:sz w:val="20"/>
        </w:rPr>
        <w:t xml:space="preserve"> </w:t>
      </w:r>
      <w:r>
        <w:rPr>
          <w:sz w:val="20"/>
        </w:rPr>
        <w:t>related to</w:t>
      </w:r>
      <w:r>
        <w:rPr>
          <w:spacing w:val="-6"/>
          <w:sz w:val="20"/>
        </w:rPr>
        <w:t xml:space="preserve"> </w:t>
      </w:r>
      <w:r>
        <w:rPr>
          <w:sz w:val="20"/>
        </w:rPr>
        <w:t>invoices,</w:t>
      </w:r>
      <w:r>
        <w:rPr>
          <w:spacing w:val="3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invoices.</w:t>
      </w:r>
    </w:p>
    <w:p w14:paraId="6F14399F" w14:textId="77777777" w:rsidR="00CD6AD0" w:rsidRDefault="00CD6AD0">
      <w:pPr>
        <w:pStyle w:val="Heading1"/>
        <w:spacing w:before="0"/>
        <w:ind w:left="0"/>
        <w:rPr>
          <w:rFonts w:ascii="Arial"/>
        </w:rPr>
      </w:pPr>
    </w:p>
    <w:p w14:paraId="75F38A76" w14:textId="77777777" w:rsidR="00CD6AD0" w:rsidRDefault="00CD6AD0">
      <w:pPr>
        <w:pStyle w:val="BodyText"/>
        <w:spacing w:before="8"/>
        <w:ind w:firstLine="0"/>
        <w:rPr>
          <w:rFonts w:ascii="Arial"/>
          <w:b/>
          <w:sz w:val="24"/>
        </w:rPr>
      </w:pPr>
    </w:p>
    <w:p w14:paraId="1B13BAE5" w14:textId="77777777" w:rsidR="00CD6AD0" w:rsidRDefault="00000000">
      <w:pPr>
        <w:tabs>
          <w:tab w:val="left" w:pos="1690"/>
          <w:tab w:val="left" w:pos="1736"/>
        </w:tabs>
        <w:spacing w:line="530" w:lineRule="auto"/>
        <w:ind w:left="238" w:right="5623" w:hanging="53"/>
        <w:rPr>
          <w:sz w:val="20"/>
        </w:rPr>
      </w:pPr>
      <w:r>
        <w:rPr>
          <w:rFonts w:ascii="Arial"/>
          <w:b/>
          <w:sz w:val="20"/>
        </w:rPr>
        <w:t>Client:</w:t>
      </w:r>
      <w:r>
        <w:rPr>
          <w:rFonts w:ascii="Arial"/>
          <w:b/>
          <w:sz w:val="20"/>
        </w:rPr>
        <w:tab/>
        <w:t>Fomento Resource Pvt. Ltd in Goa.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Role: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sz w:val="20"/>
        </w:rPr>
        <w:t>SD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 Consultant</w:t>
      </w:r>
    </w:p>
    <w:p w14:paraId="5EF59791" w14:textId="77777777" w:rsidR="00CD6AD0" w:rsidRDefault="00000000">
      <w:pPr>
        <w:pStyle w:val="Heading3"/>
        <w:tabs>
          <w:tab w:val="left" w:pos="1700"/>
        </w:tabs>
        <w:spacing w:line="227" w:lineRule="exact"/>
        <w:ind w:left="238"/>
      </w:pPr>
      <w:r>
        <w:t>Project:</w:t>
      </w:r>
      <w:r>
        <w:tab/>
        <w:t>Support</w:t>
      </w:r>
    </w:p>
    <w:p w14:paraId="0EC46E3F" w14:textId="77777777" w:rsidR="00CD6AD0" w:rsidRDefault="00CD6AD0">
      <w:pPr>
        <w:pStyle w:val="BodyText"/>
        <w:spacing w:before="9"/>
        <w:ind w:firstLine="0"/>
        <w:rPr>
          <w:rFonts w:ascii="Arial"/>
          <w:b/>
          <w:sz w:val="23"/>
        </w:rPr>
      </w:pPr>
    </w:p>
    <w:p w14:paraId="20C60ED3" w14:textId="77777777" w:rsidR="00CD6AD0" w:rsidRDefault="00000000">
      <w:pPr>
        <w:tabs>
          <w:tab w:val="left" w:pos="1736"/>
        </w:tabs>
        <w:spacing w:before="1"/>
        <w:ind w:left="238"/>
        <w:rPr>
          <w:sz w:val="20"/>
        </w:rPr>
      </w:pPr>
      <w:r>
        <w:rPr>
          <w:rFonts w:ascii="Arial"/>
          <w:b/>
          <w:sz w:val="20"/>
        </w:rPr>
        <w:t>Duration:</w:t>
      </w:r>
      <w:r>
        <w:rPr>
          <w:rFonts w:ascii="Arial"/>
          <w:b/>
          <w:sz w:val="20"/>
        </w:rPr>
        <w:tab/>
      </w:r>
      <w:r>
        <w:rPr>
          <w:sz w:val="20"/>
        </w:rPr>
        <w:t>Aug</w:t>
      </w:r>
      <w:r>
        <w:rPr>
          <w:spacing w:val="-1"/>
          <w:sz w:val="20"/>
        </w:rPr>
        <w:t xml:space="preserve"> </w:t>
      </w:r>
      <w:r>
        <w:rPr>
          <w:sz w:val="20"/>
        </w:rPr>
        <w:t>2019 to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</w:p>
    <w:p w14:paraId="6933875F" w14:textId="77777777" w:rsidR="00CD6AD0" w:rsidRDefault="00CD6AD0">
      <w:pPr>
        <w:pStyle w:val="BodyText"/>
        <w:spacing w:before="9"/>
        <w:ind w:firstLine="0"/>
        <w:rPr>
          <w:sz w:val="23"/>
        </w:rPr>
      </w:pPr>
    </w:p>
    <w:p w14:paraId="78DD35BA" w14:textId="77777777" w:rsidR="00CD6AD0" w:rsidRDefault="00000000">
      <w:pPr>
        <w:pStyle w:val="Heading3"/>
        <w:spacing w:before="1"/>
        <w:ind w:left="238"/>
      </w:pPr>
      <w:r>
        <w:t>Responsibilities:</w:t>
      </w:r>
    </w:p>
    <w:p w14:paraId="59632830" w14:textId="77777777" w:rsidR="00CD6AD0" w:rsidRDefault="00CD6AD0">
      <w:pPr>
        <w:pStyle w:val="BodyText"/>
        <w:spacing w:before="3"/>
        <w:ind w:firstLine="0"/>
        <w:rPr>
          <w:rFonts w:ascii="Arial"/>
          <w:b/>
          <w:sz w:val="24"/>
        </w:rPr>
      </w:pPr>
    </w:p>
    <w:p w14:paraId="4C09B0F3" w14:textId="77777777" w:rsidR="00CD6AD0" w:rsidRDefault="00000000">
      <w:pPr>
        <w:pStyle w:val="ListParagraph"/>
        <w:numPr>
          <w:ilvl w:val="0"/>
          <w:numId w:val="1"/>
        </w:numPr>
        <w:tabs>
          <w:tab w:val="left" w:pos="747"/>
          <w:tab w:val="left" w:pos="748"/>
        </w:tabs>
        <w:spacing w:line="245" w:lineRule="exact"/>
        <w:ind w:left="747" w:hanging="362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</w:t>
      </w:r>
      <w:r>
        <w:rPr>
          <w:spacing w:val="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reports.</w:t>
      </w:r>
    </w:p>
    <w:p w14:paraId="2AD62941" w14:textId="77777777" w:rsidR="00CD6AD0" w:rsidRDefault="00000000">
      <w:pPr>
        <w:pStyle w:val="ListParagraph"/>
        <w:numPr>
          <w:ilvl w:val="0"/>
          <w:numId w:val="1"/>
        </w:numPr>
        <w:tabs>
          <w:tab w:val="left" w:pos="747"/>
          <w:tab w:val="left" w:pos="748"/>
        </w:tabs>
        <w:spacing w:line="245" w:lineRule="exact"/>
        <w:ind w:left="747" w:hanging="362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functional</w:t>
      </w:r>
      <w:r>
        <w:rPr>
          <w:spacing w:val="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print</w:t>
      </w:r>
      <w:r>
        <w:rPr>
          <w:spacing w:val="-4"/>
          <w:sz w:val="20"/>
        </w:rPr>
        <w:t xml:space="preserve"> </w:t>
      </w:r>
      <w:r>
        <w:rPr>
          <w:sz w:val="20"/>
        </w:rPr>
        <w:t>format.</w:t>
      </w:r>
    </w:p>
    <w:p w14:paraId="7198E270" w14:textId="08597AFB" w:rsidR="00996F98" w:rsidRPr="00996F98" w:rsidRDefault="00000000" w:rsidP="00996F98">
      <w:pPr>
        <w:pStyle w:val="ListParagraph"/>
        <w:numPr>
          <w:ilvl w:val="0"/>
          <w:numId w:val="1"/>
        </w:numPr>
        <w:tabs>
          <w:tab w:val="left" w:pos="747"/>
          <w:tab w:val="left" w:pos="748"/>
        </w:tabs>
        <w:spacing w:line="242" w:lineRule="exact"/>
        <w:ind w:left="747" w:hanging="362"/>
        <w:rPr>
          <w:rFonts w:ascii="Symbol" w:hAnsi="Symbol"/>
          <w:sz w:val="20"/>
        </w:rPr>
      </w:pPr>
      <w:r>
        <w:rPr>
          <w:sz w:val="20"/>
        </w:rPr>
        <w:t>Guided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solve</w:t>
      </w:r>
      <w:r>
        <w:rPr>
          <w:spacing w:val="-2"/>
          <w:sz w:val="20"/>
        </w:rPr>
        <w:t xml:space="preserve"> </w:t>
      </w:r>
      <w:r>
        <w:rPr>
          <w:sz w:val="20"/>
        </w:rPr>
        <w:t>end-user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14:paraId="039442CA" w14:textId="77777777" w:rsidR="00CD6AD0" w:rsidRDefault="00CD6AD0">
      <w:pPr>
        <w:pStyle w:val="BodyText"/>
        <w:spacing w:before="8"/>
        <w:ind w:firstLine="0"/>
        <w:rPr>
          <w:rFonts w:ascii="Arial"/>
          <w:b/>
          <w:sz w:val="25"/>
        </w:rPr>
      </w:pPr>
    </w:p>
    <w:p w14:paraId="69D2F0AF" w14:textId="77777777" w:rsidR="00CD6AD0" w:rsidRDefault="00000000">
      <w:pPr>
        <w:pStyle w:val="Heading2"/>
        <w:tabs>
          <w:tab w:val="left" w:pos="1697"/>
        </w:tabs>
      </w:pPr>
      <w:r>
        <w:rPr>
          <w:rFonts w:ascii="Arial"/>
          <w:sz w:val="20"/>
        </w:rPr>
        <w:t>Client:</w:t>
      </w:r>
      <w:r>
        <w:rPr>
          <w:rFonts w:ascii="Arial"/>
          <w:sz w:val="20"/>
        </w:rPr>
        <w:tab/>
      </w:r>
      <w:r>
        <w:t>TINPLATE</w:t>
      </w:r>
      <w:r>
        <w:rPr>
          <w:spacing w:val="-8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LIMITED</w:t>
      </w:r>
    </w:p>
    <w:p w14:paraId="5C685758" w14:textId="77777777" w:rsidR="00CD6AD0" w:rsidRDefault="00CD6AD0">
      <w:pPr>
        <w:pStyle w:val="BodyText"/>
        <w:spacing w:before="11"/>
        <w:ind w:firstLine="0"/>
        <w:rPr>
          <w:rFonts w:ascii="Times New Roman"/>
          <w:b/>
          <w:sz w:val="23"/>
        </w:rPr>
      </w:pPr>
    </w:p>
    <w:p w14:paraId="29EBA8C8" w14:textId="77777777" w:rsidR="00CD6AD0" w:rsidRDefault="00000000">
      <w:pPr>
        <w:tabs>
          <w:tab w:val="left" w:pos="1683"/>
        </w:tabs>
        <w:ind w:left="185"/>
        <w:rPr>
          <w:sz w:val="20"/>
        </w:rPr>
      </w:pPr>
      <w:r>
        <w:rPr>
          <w:rFonts w:ascii="Arial"/>
          <w:b/>
          <w:sz w:val="20"/>
        </w:rPr>
        <w:t>Role:</w:t>
      </w:r>
      <w:r>
        <w:rPr>
          <w:rFonts w:ascii="Arial"/>
          <w:b/>
          <w:sz w:val="20"/>
        </w:rPr>
        <w:tab/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SD Consultant</w:t>
      </w:r>
    </w:p>
    <w:p w14:paraId="50B6C404" w14:textId="77777777" w:rsidR="00CD6AD0" w:rsidRDefault="00CD6AD0">
      <w:pPr>
        <w:pStyle w:val="BodyText"/>
        <w:spacing w:before="10"/>
        <w:ind w:firstLine="0"/>
        <w:rPr>
          <w:sz w:val="23"/>
        </w:rPr>
      </w:pPr>
    </w:p>
    <w:p w14:paraId="0E8AB29C" w14:textId="77777777" w:rsidR="00CD6AD0" w:rsidRDefault="00000000">
      <w:pPr>
        <w:tabs>
          <w:tab w:val="left" w:pos="1683"/>
        </w:tabs>
        <w:spacing w:line="525" w:lineRule="auto"/>
        <w:ind w:left="185" w:right="6803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Project:</w:t>
      </w:r>
      <w:r>
        <w:rPr>
          <w:rFonts w:ascii="Arial"/>
          <w:b/>
          <w:sz w:val="20"/>
        </w:rPr>
        <w:tab/>
        <w:t>Migration and Support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Duration:</w:t>
      </w:r>
      <w:r>
        <w:rPr>
          <w:rFonts w:ascii="Arial"/>
          <w:b/>
          <w:sz w:val="20"/>
        </w:rPr>
        <w:tab/>
      </w:r>
      <w:r>
        <w:rPr>
          <w:sz w:val="20"/>
        </w:rPr>
        <w:t>Feb 2022 to till now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Responsibilities:</w:t>
      </w:r>
    </w:p>
    <w:p w14:paraId="79F2C663" w14:textId="77777777" w:rsidR="00CD6AD0" w:rsidRDefault="0000000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before="7" w:line="245" w:lineRule="exact"/>
        <w:ind w:left="689" w:hanging="361"/>
        <w:rPr>
          <w:rFonts w:ascii="Symbol" w:hAnsi="Symbol"/>
          <w:sz w:val="20"/>
        </w:rPr>
      </w:pPr>
      <w:r>
        <w:rPr>
          <w:sz w:val="20"/>
        </w:rPr>
        <w:t>Guided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solve</w:t>
      </w:r>
      <w:r>
        <w:rPr>
          <w:spacing w:val="-2"/>
          <w:sz w:val="20"/>
        </w:rPr>
        <w:t xml:space="preserve"> </w:t>
      </w:r>
      <w:r>
        <w:rPr>
          <w:sz w:val="20"/>
        </w:rPr>
        <w:t>end-user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14:paraId="71B1BB3F" w14:textId="77777777" w:rsidR="00CD6AD0" w:rsidRDefault="0000000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line="242" w:lineRule="exact"/>
        <w:ind w:left="689" w:hanging="361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</w:t>
      </w:r>
      <w:r>
        <w:rPr>
          <w:spacing w:val="3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9"/>
          <w:sz w:val="20"/>
        </w:rPr>
        <w:t xml:space="preserve"> </w:t>
      </w:r>
      <w:r>
        <w:rPr>
          <w:sz w:val="20"/>
        </w:rPr>
        <w:t>for developing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reports,</w:t>
      </w:r>
      <w:r>
        <w:rPr>
          <w:spacing w:val="2"/>
          <w:sz w:val="20"/>
        </w:rPr>
        <w:t xml:space="preserve"> </w:t>
      </w:r>
      <w:r>
        <w:rPr>
          <w:sz w:val="20"/>
        </w:rPr>
        <w:t>user exits,</w:t>
      </w:r>
      <w:r>
        <w:rPr>
          <w:spacing w:val="-3"/>
          <w:sz w:val="20"/>
        </w:rPr>
        <w:t xml:space="preserve"> </w:t>
      </w:r>
      <w:r>
        <w:rPr>
          <w:sz w:val="20"/>
        </w:rPr>
        <w:t>function</w:t>
      </w:r>
      <w:r>
        <w:rPr>
          <w:spacing w:val="-6"/>
          <w:sz w:val="20"/>
        </w:rPr>
        <w:t xml:space="preserve"> </w:t>
      </w:r>
      <w:r>
        <w:rPr>
          <w:sz w:val="20"/>
        </w:rPr>
        <w:t>module.</w:t>
      </w:r>
    </w:p>
    <w:p w14:paraId="4A6966AF" w14:textId="77777777" w:rsidR="00CD6AD0" w:rsidRDefault="0000000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spacing w:line="242" w:lineRule="exact"/>
        <w:ind w:left="689" w:hanging="361"/>
        <w:rPr>
          <w:rFonts w:ascii="Symbol" w:hAnsi="Symbol"/>
          <w:sz w:val="20"/>
        </w:rPr>
      </w:pP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depot</w:t>
      </w:r>
      <w:r>
        <w:rPr>
          <w:spacing w:val="1"/>
          <w:sz w:val="20"/>
        </w:rPr>
        <w:t xml:space="preserve"> </w:t>
      </w:r>
      <w:r>
        <w:rPr>
          <w:sz w:val="20"/>
        </w:rPr>
        <w:t>plants.</w:t>
      </w:r>
    </w:p>
    <w:p w14:paraId="489518B9" w14:textId="77777777" w:rsidR="00CD6AD0" w:rsidRDefault="00000000">
      <w:pPr>
        <w:pStyle w:val="ListParagraph"/>
        <w:numPr>
          <w:ilvl w:val="0"/>
          <w:numId w:val="1"/>
        </w:numPr>
        <w:tabs>
          <w:tab w:val="left" w:pos="689"/>
          <w:tab w:val="left" w:pos="690"/>
        </w:tabs>
        <w:ind w:left="689" w:right="2051" w:hanging="361"/>
        <w:rPr>
          <w:rFonts w:ascii="Symbol" w:hAnsi="Symbol"/>
          <w:sz w:val="20"/>
        </w:rPr>
      </w:pPr>
      <w:r>
        <w:rPr>
          <w:sz w:val="20"/>
        </w:rPr>
        <w:t>Developed functional specifications for crucial sales report like Sales register report, plant</w:t>
      </w:r>
      <w:r>
        <w:rPr>
          <w:spacing w:val="-5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report,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dispatch repor</w:t>
      </w:r>
      <w:r>
        <w:rPr>
          <w:sz w:val="20"/>
          <w:lang w:val="en-IN"/>
        </w:rPr>
        <w:t>t.</w:t>
      </w:r>
    </w:p>
    <w:p w14:paraId="1AE2402F" w14:textId="77777777" w:rsidR="00CD6AD0" w:rsidRDefault="00CD6AD0">
      <w:pPr>
        <w:pStyle w:val="ListParagraph"/>
        <w:tabs>
          <w:tab w:val="left" w:pos="689"/>
          <w:tab w:val="left" w:pos="690"/>
        </w:tabs>
        <w:ind w:left="0" w:right="2051" w:firstLine="0"/>
        <w:rPr>
          <w:sz w:val="20"/>
          <w:lang w:val="en-IN"/>
        </w:rPr>
      </w:pPr>
    </w:p>
    <w:p w14:paraId="74C50FC8" w14:textId="77777777" w:rsidR="00CD6AD0" w:rsidRDefault="00000000">
      <w:pPr>
        <w:pStyle w:val="Heading1"/>
        <w:tabs>
          <w:tab w:val="left" w:pos="10653"/>
        </w:tabs>
        <w:ind w:left="0" w:right="-15"/>
      </w:pPr>
      <w:r>
        <w:rPr>
          <w:color w:val="2D74B5"/>
          <w:spacing w:val="-25"/>
          <w:u w:val="thick" w:color="5B9BD4"/>
        </w:rPr>
        <w:t xml:space="preserve"> </w:t>
      </w:r>
      <w:r>
        <w:rPr>
          <w:color w:val="2D74B5"/>
          <w:u w:val="thick" w:color="5B9BD4"/>
        </w:rPr>
        <w:t>SAP</w:t>
      </w:r>
      <w:r>
        <w:rPr>
          <w:color w:val="2D74B5"/>
          <w:spacing w:val="-7"/>
          <w:u w:val="thick" w:color="5B9BD4"/>
        </w:rPr>
        <w:t xml:space="preserve"> </w:t>
      </w:r>
      <w:r>
        <w:rPr>
          <w:color w:val="2D74B5"/>
          <w:u w:val="thick" w:color="5B9BD4"/>
        </w:rPr>
        <w:t>SKILLS:</w:t>
      </w:r>
      <w:r>
        <w:rPr>
          <w:color w:val="2D74B5"/>
          <w:u w:val="thick" w:color="5B9BD4"/>
        </w:rPr>
        <w:tab/>
      </w:r>
    </w:p>
    <w:p w14:paraId="46FB5B26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167"/>
        <w:ind w:right="1189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Extensively worked on SD processes such as </w:t>
      </w:r>
      <w:r>
        <w:rPr>
          <w:rFonts w:ascii="Arial" w:hAnsi="Arial"/>
          <w:b/>
          <w:sz w:val="20"/>
        </w:rPr>
        <w:t>Master Data like Customer Master Data, Material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Master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Data,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Vendor Master Data.</w:t>
      </w:r>
    </w:p>
    <w:p w14:paraId="33E4A56F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1"/>
        <w:ind w:right="1191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Having knowledge in various Process like </w:t>
      </w:r>
      <w:r>
        <w:rPr>
          <w:rFonts w:ascii="Arial" w:hAnsi="Arial"/>
          <w:b/>
          <w:sz w:val="20"/>
        </w:rPr>
        <w:t xml:space="preserve">Domestic process </w:t>
      </w:r>
      <w:r>
        <w:rPr>
          <w:rFonts w:ascii="Arial" w:hAnsi="Arial"/>
          <w:b/>
          <w:sz w:val="20"/>
          <w:lang w:val="en-IN"/>
        </w:rPr>
        <w:t>l</w:t>
      </w:r>
      <w:r>
        <w:rPr>
          <w:rFonts w:ascii="Arial" w:hAnsi="Arial"/>
          <w:b/>
          <w:sz w:val="20"/>
        </w:rPr>
        <w:t>ike Inquiry, Contract, Quotation,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Order,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OBR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Process,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Consignment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process,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Stock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Transport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process,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Credit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Debit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Note.</w:t>
      </w:r>
    </w:p>
    <w:p w14:paraId="65AB6AFD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ind w:right="1181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Having knowledge on areas like </w:t>
      </w:r>
      <w:r>
        <w:rPr>
          <w:rFonts w:ascii="Arial" w:hAnsi="Arial"/>
          <w:b/>
          <w:sz w:val="20"/>
        </w:rPr>
        <w:t>Export Process, Scrap process, Free of charge deliveries,</w:t>
      </w:r>
      <w:r>
        <w:rPr>
          <w:rFonts w:ascii="Arial" w:hAnsi="Arial"/>
          <w:b/>
          <w:spacing w:val="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Return</w:t>
      </w:r>
      <w:proofErr w:type="gram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order and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Copy Control.</w:t>
      </w:r>
    </w:p>
    <w:p w14:paraId="7C3459AD" w14:textId="2BD48332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line="245" w:lineRule="exact"/>
        <w:rPr>
          <w:rFonts w:ascii="Symbol" w:hAnsi="Symbol"/>
          <w:b/>
          <w:sz w:val="20"/>
        </w:rPr>
      </w:pP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versed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with the </w:t>
      </w:r>
      <w:proofErr w:type="gramStart"/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module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integration with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MM,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PP.</w:t>
      </w:r>
    </w:p>
    <w:p w14:paraId="7F614605" w14:textId="77777777" w:rsidR="00CD6AD0" w:rsidRDefault="00000000">
      <w:pPr>
        <w:pStyle w:val="Heading3"/>
        <w:numPr>
          <w:ilvl w:val="0"/>
          <w:numId w:val="2"/>
        </w:numPr>
        <w:tabs>
          <w:tab w:val="left" w:pos="599"/>
        </w:tabs>
        <w:spacing w:line="237" w:lineRule="auto"/>
        <w:ind w:right="1186"/>
        <w:jc w:val="both"/>
        <w:rPr>
          <w:rFonts w:ascii="Symbol" w:hAnsi="Symbol"/>
        </w:rPr>
      </w:pPr>
      <w:r>
        <w:rPr>
          <w:rFonts w:ascii="Arial MT" w:hAnsi="Arial MT"/>
          <w:b w:val="0"/>
        </w:rPr>
        <w:t>Worked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on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configuration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such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as</w:t>
      </w:r>
      <w:r>
        <w:rPr>
          <w:rFonts w:ascii="Arial MT" w:hAnsi="Arial MT"/>
          <w:b w:val="0"/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Procedure,</w:t>
      </w:r>
      <w:r>
        <w:rPr>
          <w:spacing w:val="-53"/>
        </w:rPr>
        <w:t xml:space="preserve"> </w:t>
      </w:r>
      <w:r>
        <w:t>Configuration Document types like Sales order type, Delivery type, Billing type and ODN</w:t>
      </w:r>
      <w:r>
        <w:rPr>
          <w:spacing w:val="1"/>
        </w:rPr>
        <w:t xml:space="preserve"> </w:t>
      </w:r>
      <w:r>
        <w:t>Configuration.</w:t>
      </w:r>
    </w:p>
    <w:p w14:paraId="51C8178A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jc w:val="both"/>
        <w:rPr>
          <w:rFonts w:ascii="Symbol" w:hAnsi="Symbol"/>
          <w:b/>
          <w:sz w:val="20"/>
        </w:rPr>
      </w:pPr>
      <w:r>
        <w:rPr>
          <w:sz w:val="20"/>
        </w:rPr>
        <w:t>Extensively</w:t>
      </w:r>
      <w:r>
        <w:rPr>
          <w:spacing w:val="-6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BDC, Functional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Specification,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Opening &amp;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Closing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Posting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Period.</w:t>
      </w:r>
    </w:p>
    <w:p w14:paraId="043BEE5D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before="4" w:line="243" w:lineRule="exact"/>
        <w:rPr>
          <w:rFonts w:ascii="Symbol" w:hAnsi="Symbol"/>
          <w:b/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end-users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solve</w:t>
      </w:r>
      <w:r>
        <w:rPr>
          <w:spacing w:val="-1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issues.</w:t>
      </w:r>
    </w:p>
    <w:p w14:paraId="0A34287A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before="4" w:line="243" w:lineRule="exact"/>
        <w:rPr>
          <w:rFonts w:ascii="Symbol" w:hAnsi="Symbol"/>
          <w:b/>
          <w:sz w:val="20"/>
        </w:rPr>
      </w:pPr>
      <w:r>
        <w:rPr>
          <w:sz w:val="20"/>
        </w:rPr>
        <w:t>Having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Pricing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procedure,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Shipping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point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determination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procedure,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category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determination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procedure,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Plant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determination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procedure,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Output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determination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procedure.</w:t>
      </w:r>
    </w:p>
    <w:p w14:paraId="0E0176C3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ind w:right="1182"/>
        <w:jc w:val="both"/>
        <w:rPr>
          <w:rFonts w:ascii="Symbol" w:hAnsi="Symbol"/>
          <w:sz w:val="20"/>
        </w:rPr>
      </w:pPr>
      <w:r>
        <w:rPr>
          <w:sz w:val="20"/>
        </w:rPr>
        <w:t xml:space="preserve">Experienced in the design of custom enhancement field in sales order using </w:t>
      </w:r>
      <w:r>
        <w:rPr>
          <w:rFonts w:ascii="Arial" w:hAnsi="Arial"/>
          <w:b/>
          <w:sz w:val="20"/>
        </w:rPr>
        <w:t>customer exits and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BADI</w:t>
      </w:r>
      <w:r>
        <w:rPr>
          <w:sz w:val="20"/>
        </w:rPr>
        <w:t>.</w:t>
      </w:r>
    </w:p>
    <w:p w14:paraId="6935D148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1"/>
        <w:ind w:right="1187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Coordinating to developers for </w:t>
      </w:r>
      <w:r>
        <w:rPr>
          <w:rFonts w:ascii="Arial" w:hAnsi="Arial"/>
          <w:b/>
          <w:sz w:val="20"/>
        </w:rPr>
        <w:t>report Developments like Sales Register and Stock Summary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Reports.</w:t>
      </w:r>
    </w:p>
    <w:p w14:paraId="50AAAB12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line="240" w:lineRule="exact"/>
        <w:rPr>
          <w:rFonts w:ascii="Symbol" w:hAnsi="Symbol"/>
          <w:b/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ABAP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debugging.</w:t>
      </w:r>
    </w:p>
    <w:p w14:paraId="3E71AB4E" w14:textId="77777777" w:rsidR="00CD6AD0" w:rsidRDefault="00CD6AD0">
      <w:pPr>
        <w:pStyle w:val="ListParagraph"/>
        <w:tabs>
          <w:tab w:val="left" w:pos="689"/>
          <w:tab w:val="left" w:pos="690"/>
        </w:tabs>
        <w:ind w:left="0" w:right="2051" w:firstLine="0"/>
        <w:rPr>
          <w:sz w:val="20"/>
          <w:lang w:val="en-IN"/>
        </w:rPr>
      </w:pPr>
    </w:p>
    <w:p w14:paraId="29C59A0B" w14:textId="77777777" w:rsidR="00CD6AD0" w:rsidRDefault="00CD6AD0">
      <w:pPr>
        <w:pStyle w:val="ListParagraph"/>
        <w:tabs>
          <w:tab w:val="left" w:pos="689"/>
          <w:tab w:val="left" w:pos="690"/>
        </w:tabs>
        <w:ind w:left="0" w:right="2051" w:firstLine="0"/>
        <w:rPr>
          <w:sz w:val="20"/>
          <w:lang w:val="en-IN"/>
        </w:rPr>
      </w:pPr>
    </w:p>
    <w:p w14:paraId="1CB34F25" w14:textId="77777777" w:rsidR="00CD6AD0" w:rsidRDefault="00000000">
      <w:pPr>
        <w:pStyle w:val="Heading1"/>
        <w:tabs>
          <w:tab w:val="left" w:pos="10653"/>
        </w:tabs>
        <w:ind w:left="155" w:right="-15"/>
      </w:pPr>
      <w:r>
        <w:rPr>
          <w:color w:val="2D74B5"/>
          <w:spacing w:val="-25"/>
          <w:u w:val="thick" w:color="5B9BD4"/>
        </w:rPr>
        <w:t xml:space="preserve"> </w:t>
      </w:r>
      <w:r>
        <w:rPr>
          <w:color w:val="2D74B5"/>
          <w:u w:val="thick" w:color="5B9BD4"/>
        </w:rPr>
        <w:t>IT</w:t>
      </w:r>
      <w:r>
        <w:rPr>
          <w:color w:val="2D74B5"/>
          <w:spacing w:val="-5"/>
          <w:u w:val="thick" w:color="5B9BD4"/>
        </w:rPr>
        <w:t xml:space="preserve"> </w:t>
      </w:r>
      <w:r>
        <w:rPr>
          <w:color w:val="2D74B5"/>
          <w:u w:val="thick" w:color="5B9BD4"/>
        </w:rPr>
        <w:t>SKILLS:</w:t>
      </w:r>
      <w:r>
        <w:rPr>
          <w:color w:val="2D74B5"/>
          <w:u w:val="thick" w:color="5B9BD4"/>
        </w:rPr>
        <w:tab/>
      </w:r>
    </w:p>
    <w:p w14:paraId="25F00C4B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before="176" w:line="279" w:lineRule="exact"/>
        <w:rPr>
          <w:rFonts w:ascii="Symbol" w:hAnsi="Symbol"/>
        </w:rPr>
      </w:pPr>
      <w:r>
        <w:rPr>
          <w:rFonts w:ascii="Calibri" w:hAnsi="Calibri"/>
          <w:spacing w:val="-2"/>
        </w:rPr>
        <w:t>SAP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ERP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Sales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Distribution,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S4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HANA,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ECC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6.0</w:t>
      </w:r>
    </w:p>
    <w:p w14:paraId="05146886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line="279" w:lineRule="exact"/>
        <w:rPr>
          <w:rFonts w:ascii="Symbol" w:hAnsi="Symbol"/>
        </w:rPr>
      </w:pPr>
      <w:r>
        <w:rPr>
          <w:rFonts w:ascii="Calibri" w:hAnsi="Calibri"/>
          <w:spacing w:val="-2"/>
        </w:rPr>
        <w:t>Having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knowledge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in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ABAP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debugging</w:t>
      </w:r>
    </w:p>
    <w:p w14:paraId="7AFA96E5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before="3"/>
        <w:rPr>
          <w:rFonts w:ascii="Symbol" w:hAnsi="Symbol"/>
        </w:rPr>
      </w:pPr>
      <w:r>
        <w:rPr>
          <w:rFonts w:ascii="Calibri" w:hAnsi="Calibri"/>
          <w:spacing w:val="-2"/>
          <w:lang w:val="en-IN"/>
        </w:rPr>
        <w:t>MS O</w:t>
      </w:r>
      <w:r>
        <w:rPr>
          <w:rFonts w:ascii="Calibri" w:hAnsi="Calibri"/>
          <w:spacing w:val="-2"/>
        </w:rPr>
        <w:t>ffice,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Excel,</w:t>
      </w:r>
      <w:r>
        <w:rPr>
          <w:rFonts w:ascii="Calibri" w:hAnsi="Calibri"/>
          <w:spacing w:val="-11"/>
        </w:rPr>
        <w:t xml:space="preserve"> </w:t>
      </w:r>
      <w:proofErr w:type="gramStart"/>
      <w:r>
        <w:rPr>
          <w:rFonts w:ascii="Calibri" w:hAnsi="Calibri"/>
          <w:spacing w:val="-1"/>
        </w:rPr>
        <w:t>LSMW,</w:t>
      </w:r>
      <w:r>
        <w:rPr>
          <w:rFonts w:ascii="Calibri" w:hAnsi="Calibri"/>
          <w:spacing w:val="-1"/>
          <w:lang w:val="en-IN"/>
        </w:rPr>
        <w:t>V</w:t>
      </w:r>
      <w:proofErr w:type="gramEnd"/>
      <w:r>
        <w:rPr>
          <w:rFonts w:ascii="Calibri" w:hAnsi="Calibri"/>
          <w:spacing w:val="-1"/>
          <w:lang w:val="en-IN"/>
        </w:rPr>
        <w:t xml:space="preserve"> lookup</w:t>
      </w:r>
      <w:r>
        <w:rPr>
          <w:rFonts w:ascii="Calibri" w:hAnsi="Calibri"/>
          <w:spacing w:val="-1"/>
        </w:rPr>
        <w:t>.</w:t>
      </w:r>
    </w:p>
    <w:p w14:paraId="7A7BD48F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before="3" w:line="280" w:lineRule="exact"/>
        <w:rPr>
          <w:rFonts w:ascii="Symbol" w:hAnsi="Symbol"/>
        </w:rPr>
      </w:pPr>
      <w:r>
        <w:rPr>
          <w:rFonts w:ascii="Calibri" w:hAnsi="Calibri"/>
          <w:spacing w:val="-2"/>
        </w:rPr>
        <w:t>Functional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Specification,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Testing</w:t>
      </w:r>
    </w:p>
    <w:p w14:paraId="7B967E70" w14:textId="77777777" w:rsidR="00CD6AD0" w:rsidRDefault="00000000">
      <w:pPr>
        <w:pStyle w:val="ListParagraph"/>
        <w:numPr>
          <w:ilvl w:val="0"/>
          <w:numId w:val="2"/>
        </w:numPr>
        <w:tabs>
          <w:tab w:val="left" w:pos="598"/>
          <w:tab w:val="left" w:pos="599"/>
        </w:tabs>
        <w:spacing w:line="280" w:lineRule="exact"/>
        <w:rPr>
          <w:rFonts w:ascii="Symbol" w:hAnsi="Symbol"/>
        </w:rPr>
      </w:pPr>
      <w:r>
        <w:rPr>
          <w:rFonts w:ascii="Calibri" w:hAnsi="Calibri"/>
          <w:spacing w:val="-2"/>
        </w:rPr>
        <w:t>Master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data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upload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order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creation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using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BDC.</w:t>
      </w:r>
    </w:p>
    <w:p w14:paraId="577D7EB4" w14:textId="77777777" w:rsidR="00CD6AD0" w:rsidRDefault="00CD6AD0">
      <w:pPr>
        <w:pStyle w:val="ListParagraph"/>
        <w:tabs>
          <w:tab w:val="left" w:pos="689"/>
          <w:tab w:val="left" w:pos="690"/>
        </w:tabs>
        <w:ind w:left="0" w:right="2051" w:firstLine="0"/>
        <w:rPr>
          <w:sz w:val="20"/>
          <w:lang w:val="en-IN"/>
        </w:rPr>
        <w:sectPr w:rsidR="00CD6AD0">
          <w:pgSz w:w="11910" w:h="16840"/>
          <w:pgMar w:top="1340" w:right="0" w:bottom="280" w:left="1260" w:header="720" w:footer="720" w:gutter="0"/>
          <w:cols w:space="720"/>
        </w:sectPr>
      </w:pPr>
    </w:p>
    <w:p w14:paraId="0472AE83" w14:textId="77777777" w:rsidR="00CD6AD0" w:rsidRDefault="00CD6AD0" w:rsidP="00F6364B">
      <w:pPr>
        <w:pStyle w:val="BodyText"/>
        <w:spacing w:before="1"/>
        <w:ind w:firstLine="0"/>
        <w:rPr>
          <w:rFonts w:ascii="Arial"/>
          <w:b/>
          <w:sz w:val="16"/>
        </w:rPr>
      </w:pPr>
    </w:p>
    <w:sectPr w:rsidR="00CD6AD0">
      <w:pgSz w:w="11910" w:h="16840"/>
      <w:pgMar w:top="1340" w:right="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D840" w14:textId="77777777" w:rsidR="001B7C78" w:rsidRDefault="001B7C78">
      <w:r>
        <w:separator/>
      </w:r>
    </w:p>
  </w:endnote>
  <w:endnote w:type="continuationSeparator" w:id="0">
    <w:p w14:paraId="29A53E18" w14:textId="77777777" w:rsidR="001B7C78" w:rsidRDefault="001B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CA78" w14:textId="77777777" w:rsidR="001B7C78" w:rsidRDefault="001B7C78">
      <w:r>
        <w:separator/>
      </w:r>
    </w:p>
  </w:footnote>
  <w:footnote w:type="continuationSeparator" w:id="0">
    <w:p w14:paraId="5A9A3C4D" w14:textId="77777777" w:rsidR="001B7C78" w:rsidRDefault="001B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598" w:hanging="361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60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708" w:hanging="332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694" w:hanging="33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8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7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2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0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5" w:hanging="332"/>
      </w:pPr>
      <w:rPr>
        <w:rFonts w:hint="default"/>
        <w:lang w:val="en-US" w:eastAsia="en-US" w:bidi="ar-SA"/>
      </w:rPr>
    </w:lvl>
  </w:abstractNum>
  <w:num w:numId="1" w16cid:durableId="685641671">
    <w:abstractNumId w:val="1"/>
  </w:num>
  <w:num w:numId="2" w16cid:durableId="163918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AD0"/>
    <w:rsid w:val="0005781C"/>
    <w:rsid w:val="001B7C78"/>
    <w:rsid w:val="008F12ED"/>
    <w:rsid w:val="00933912"/>
    <w:rsid w:val="00996F98"/>
    <w:rsid w:val="00CD6AD0"/>
    <w:rsid w:val="00F076F2"/>
    <w:rsid w:val="00F6364B"/>
    <w:rsid w:val="0AEB5EBC"/>
    <w:rsid w:val="0EB337BF"/>
    <w:rsid w:val="113D06C0"/>
    <w:rsid w:val="17263809"/>
    <w:rsid w:val="23A77ACC"/>
    <w:rsid w:val="25FD67D1"/>
    <w:rsid w:val="26B660F2"/>
    <w:rsid w:val="27733ED5"/>
    <w:rsid w:val="279D7758"/>
    <w:rsid w:val="2C372A17"/>
    <w:rsid w:val="2E97707E"/>
    <w:rsid w:val="345B5F26"/>
    <w:rsid w:val="3D577B32"/>
    <w:rsid w:val="419278DE"/>
    <w:rsid w:val="431813BD"/>
    <w:rsid w:val="44E96D4E"/>
    <w:rsid w:val="468012B9"/>
    <w:rsid w:val="468941AB"/>
    <w:rsid w:val="475201F8"/>
    <w:rsid w:val="484653A1"/>
    <w:rsid w:val="52D0326C"/>
    <w:rsid w:val="675031C8"/>
    <w:rsid w:val="68097F63"/>
    <w:rsid w:val="6B820945"/>
    <w:rsid w:val="736E0BB4"/>
    <w:rsid w:val="74234026"/>
    <w:rsid w:val="76FF76D8"/>
    <w:rsid w:val="7A2618F6"/>
    <w:rsid w:val="7F9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8B68"/>
  <w15:docId w15:val="{B222B08B-B653-40F3-905B-FFAA195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56"/>
      <w:ind w:left="18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8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68"/>
      <w:ind w:left="180" w:right="80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hinashkumbhakar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SAMIT MAHATO</dc:creator>
  <cp:lastModifiedBy>Abhinash Kumbhakar</cp:lastModifiedBy>
  <cp:revision>8</cp:revision>
  <dcterms:created xsi:type="dcterms:W3CDTF">2024-09-19T05:13:00Z</dcterms:created>
  <dcterms:modified xsi:type="dcterms:W3CDTF">2024-11-22T05:07:00Z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9BEF55BF46C24427B8A918A31B9A5FB1_12</vt:lpwstr>
  </property>
</Properties>
</file>